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024" w:rsidRDefault="00DD7024" w:rsidP="00412125">
      <w:pPr>
        <w:pStyle w:val="Default"/>
        <w:rPr>
          <w:b/>
          <w:bCs/>
          <w:color w:val="002060"/>
          <w:sz w:val="36"/>
          <w:szCs w:val="36"/>
        </w:rPr>
      </w:pPr>
      <w:r w:rsidRPr="00D43282">
        <w:rPr>
          <w:b/>
          <w:bCs/>
          <w:color w:val="002060"/>
          <w:sz w:val="36"/>
          <w:szCs w:val="36"/>
        </w:rPr>
        <w:t xml:space="preserve">Následující moudra jsou převzata zejména z knížky Na frekvenci </w:t>
      </w:r>
      <w:r w:rsidR="0070507A">
        <w:rPr>
          <w:b/>
          <w:bCs/>
          <w:color w:val="002060"/>
          <w:sz w:val="36"/>
          <w:szCs w:val="36"/>
        </w:rPr>
        <w:t>čínské medicíny</w:t>
      </w:r>
      <w:r w:rsidRPr="00D43282">
        <w:rPr>
          <w:b/>
          <w:bCs/>
          <w:color w:val="002060"/>
          <w:sz w:val="36"/>
          <w:szCs w:val="36"/>
        </w:rPr>
        <w:t xml:space="preserve"> od MUDr. </w:t>
      </w:r>
      <w:r w:rsidR="0070507A">
        <w:rPr>
          <w:b/>
          <w:bCs/>
          <w:color w:val="002060"/>
          <w:sz w:val="36"/>
          <w:szCs w:val="36"/>
        </w:rPr>
        <w:t xml:space="preserve">Petra </w:t>
      </w:r>
      <w:proofErr w:type="gramStart"/>
      <w:r w:rsidRPr="00D43282">
        <w:rPr>
          <w:b/>
          <w:bCs/>
          <w:color w:val="002060"/>
          <w:sz w:val="36"/>
          <w:szCs w:val="36"/>
        </w:rPr>
        <w:t>Hoffmana</w:t>
      </w:r>
      <w:r w:rsidR="00E17306">
        <w:rPr>
          <w:b/>
          <w:bCs/>
          <w:color w:val="002060"/>
          <w:sz w:val="36"/>
          <w:szCs w:val="36"/>
        </w:rPr>
        <w:t xml:space="preserve"> .</w:t>
      </w:r>
      <w:proofErr w:type="gramEnd"/>
    </w:p>
    <w:p w:rsidR="00E17306" w:rsidRPr="00E17306" w:rsidRDefault="00E17306" w:rsidP="00412125">
      <w:pPr>
        <w:pStyle w:val="Default"/>
        <w:rPr>
          <w:b/>
          <w:bCs/>
          <w:color w:val="7030A0"/>
          <w:sz w:val="36"/>
          <w:szCs w:val="36"/>
        </w:rPr>
      </w:pPr>
      <w:r w:rsidRPr="00E17306">
        <w:rPr>
          <w:b/>
          <w:bCs/>
          <w:color w:val="7030A0"/>
          <w:sz w:val="36"/>
          <w:szCs w:val="36"/>
        </w:rPr>
        <w:t xml:space="preserve">Proto jsem nechala i jeho doporučení na čínské bylinné směsi od firmy TČM </w:t>
      </w:r>
      <w:proofErr w:type="spellStart"/>
      <w:r w:rsidRPr="00E17306">
        <w:rPr>
          <w:b/>
          <w:bCs/>
          <w:color w:val="7030A0"/>
          <w:sz w:val="36"/>
          <w:szCs w:val="36"/>
        </w:rPr>
        <w:t>Herbs</w:t>
      </w:r>
      <w:proofErr w:type="spellEnd"/>
    </w:p>
    <w:p w:rsidR="00DD7024" w:rsidRDefault="00CC3832" w:rsidP="00412125">
      <w:pPr>
        <w:pStyle w:val="Default"/>
        <w:rPr>
          <w:b/>
          <w:bCs/>
          <w:color w:val="0070C0"/>
          <w:sz w:val="44"/>
          <w:szCs w:val="44"/>
        </w:rPr>
      </w:pPr>
      <w:r>
        <w:rPr>
          <w:b/>
          <w:bCs/>
          <w:color w:val="0070C0"/>
          <w:sz w:val="44"/>
          <w:szCs w:val="44"/>
        </w:rPr>
        <w:t>Další informace najdete</w:t>
      </w:r>
      <w:r w:rsidR="0070507A">
        <w:rPr>
          <w:b/>
          <w:bCs/>
          <w:color w:val="0070C0"/>
          <w:sz w:val="44"/>
          <w:szCs w:val="44"/>
        </w:rPr>
        <w:t xml:space="preserve"> např. v těchto</w:t>
      </w:r>
      <w:r w:rsidR="00995314">
        <w:rPr>
          <w:b/>
          <w:bCs/>
          <w:color w:val="0070C0"/>
          <w:sz w:val="44"/>
          <w:szCs w:val="44"/>
        </w:rPr>
        <w:t xml:space="preserve"> </w:t>
      </w:r>
      <w:r>
        <w:rPr>
          <w:b/>
          <w:bCs/>
          <w:color w:val="0070C0"/>
          <w:sz w:val="44"/>
          <w:szCs w:val="44"/>
        </w:rPr>
        <w:t>knížkách:</w:t>
      </w:r>
    </w:p>
    <w:p w:rsidR="00995314" w:rsidRPr="00995314" w:rsidRDefault="00995314" w:rsidP="00412125">
      <w:pPr>
        <w:pStyle w:val="Default"/>
        <w:rPr>
          <w:b/>
          <w:bCs/>
          <w:color w:val="FF0000"/>
          <w:sz w:val="44"/>
          <w:szCs w:val="44"/>
        </w:rPr>
      </w:pPr>
      <w:r w:rsidRPr="00995314">
        <w:rPr>
          <w:b/>
          <w:bCs/>
          <w:color w:val="FF0000"/>
          <w:sz w:val="44"/>
          <w:szCs w:val="44"/>
        </w:rPr>
        <w:t xml:space="preserve">Ilustrovaná kniha Tradiční čínské medicíny </w:t>
      </w:r>
      <w:r w:rsidRPr="00995314">
        <w:rPr>
          <w:b/>
          <w:bCs/>
          <w:color w:val="FF0000"/>
          <w:sz w:val="36"/>
          <w:szCs w:val="36"/>
        </w:rPr>
        <w:t>(100% doporučuji) Nakladatelství PRAGMA</w:t>
      </w:r>
    </w:p>
    <w:p w:rsidR="00CC3832" w:rsidRDefault="00CC3832" w:rsidP="00412125">
      <w:pPr>
        <w:pStyle w:val="Default"/>
        <w:rPr>
          <w:b/>
          <w:bCs/>
          <w:color w:val="0070C0"/>
          <w:sz w:val="44"/>
          <w:szCs w:val="44"/>
        </w:rPr>
      </w:pPr>
      <w:r w:rsidRPr="00995314">
        <w:rPr>
          <w:b/>
          <w:bCs/>
          <w:color w:val="002060"/>
          <w:sz w:val="44"/>
          <w:szCs w:val="44"/>
        </w:rPr>
        <w:t xml:space="preserve">Pět </w:t>
      </w:r>
      <w:proofErr w:type="gramStart"/>
      <w:r w:rsidRPr="00995314">
        <w:rPr>
          <w:b/>
          <w:bCs/>
          <w:color w:val="002060"/>
          <w:sz w:val="44"/>
          <w:szCs w:val="44"/>
        </w:rPr>
        <w:t xml:space="preserve">elementů  </w:t>
      </w:r>
      <w:r w:rsidR="00995314">
        <w:rPr>
          <w:b/>
          <w:bCs/>
          <w:color w:val="0070C0"/>
          <w:sz w:val="44"/>
          <w:szCs w:val="44"/>
        </w:rPr>
        <w:t>(Frank</w:t>
      </w:r>
      <w:proofErr w:type="gramEnd"/>
      <w:r w:rsidR="00995314">
        <w:rPr>
          <w:b/>
          <w:bCs/>
          <w:color w:val="0070C0"/>
          <w:sz w:val="44"/>
          <w:szCs w:val="44"/>
        </w:rPr>
        <w:t xml:space="preserve"> </w:t>
      </w:r>
      <w:proofErr w:type="spellStart"/>
      <w:r w:rsidR="00995314">
        <w:rPr>
          <w:b/>
          <w:bCs/>
          <w:color w:val="0070C0"/>
          <w:sz w:val="44"/>
          <w:szCs w:val="44"/>
        </w:rPr>
        <w:t>Seefelder</w:t>
      </w:r>
      <w:proofErr w:type="spellEnd"/>
      <w:r w:rsidR="00995314">
        <w:rPr>
          <w:b/>
          <w:bCs/>
          <w:color w:val="0070C0"/>
          <w:sz w:val="44"/>
          <w:szCs w:val="44"/>
        </w:rPr>
        <w:t>)</w:t>
      </w:r>
    </w:p>
    <w:p w:rsidR="00995314" w:rsidRDefault="00995314" w:rsidP="00412125">
      <w:pPr>
        <w:pStyle w:val="Default"/>
        <w:rPr>
          <w:b/>
          <w:bCs/>
          <w:color w:val="0070C0"/>
          <w:sz w:val="44"/>
          <w:szCs w:val="44"/>
        </w:rPr>
      </w:pPr>
      <w:r w:rsidRPr="00995314">
        <w:rPr>
          <w:b/>
          <w:bCs/>
          <w:color w:val="7030A0"/>
          <w:sz w:val="44"/>
          <w:szCs w:val="44"/>
        </w:rPr>
        <w:t xml:space="preserve">Zákon rovnováhy </w:t>
      </w:r>
      <w:r>
        <w:rPr>
          <w:b/>
          <w:bCs/>
          <w:color w:val="0070C0"/>
          <w:sz w:val="44"/>
          <w:szCs w:val="44"/>
        </w:rPr>
        <w:t xml:space="preserve">(DR. </w:t>
      </w:r>
      <w:proofErr w:type="gramStart"/>
      <w:r>
        <w:rPr>
          <w:b/>
          <w:bCs/>
          <w:color w:val="0070C0"/>
          <w:sz w:val="44"/>
          <w:szCs w:val="44"/>
        </w:rPr>
        <w:t xml:space="preserve">MED. </w:t>
      </w:r>
      <w:proofErr w:type="gramEnd"/>
      <w:r>
        <w:rPr>
          <w:b/>
          <w:bCs/>
          <w:color w:val="0070C0"/>
          <w:sz w:val="44"/>
          <w:szCs w:val="44"/>
        </w:rPr>
        <w:t>Fritz Friedl)</w:t>
      </w:r>
    </w:p>
    <w:p w:rsidR="00995314" w:rsidRDefault="00995314" w:rsidP="00412125">
      <w:pPr>
        <w:pStyle w:val="Default"/>
        <w:rPr>
          <w:b/>
          <w:bCs/>
          <w:color w:val="0070C0"/>
          <w:sz w:val="44"/>
          <w:szCs w:val="44"/>
        </w:rPr>
      </w:pPr>
    </w:p>
    <w:p w:rsidR="00995314" w:rsidRPr="00995314" w:rsidRDefault="00995314" w:rsidP="00412125">
      <w:pPr>
        <w:pStyle w:val="Default"/>
        <w:rPr>
          <w:b/>
          <w:bCs/>
          <w:color w:val="002060"/>
          <w:sz w:val="44"/>
          <w:szCs w:val="44"/>
        </w:rPr>
      </w:pPr>
      <w:r w:rsidRPr="00995314">
        <w:rPr>
          <w:b/>
          <w:bCs/>
          <w:color w:val="002060"/>
          <w:sz w:val="44"/>
          <w:szCs w:val="44"/>
        </w:rPr>
        <w:t>Srozumitelně vše popisuje ve svých kníž</w:t>
      </w:r>
      <w:r w:rsidR="009A04B7">
        <w:rPr>
          <w:b/>
          <w:bCs/>
          <w:color w:val="002060"/>
          <w:sz w:val="44"/>
          <w:szCs w:val="44"/>
        </w:rPr>
        <w:t>kách pan</w:t>
      </w:r>
      <w:r w:rsidRPr="00995314">
        <w:rPr>
          <w:b/>
          <w:bCs/>
          <w:color w:val="002060"/>
          <w:sz w:val="44"/>
          <w:szCs w:val="44"/>
        </w:rPr>
        <w:t xml:space="preserve"> MUDr. Josef Jonáš</w:t>
      </w:r>
      <w:r w:rsidR="009A04B7">
        <w:rPr>
          <w:b/>
          <w:bCs/>
          <w:color w:val="002060"/>
          <w:sz w:val="44"/>
          <w:szCs w:val="44"/>
        </w:rPr>
        <w:t>:</w:t>
      </w:r>
      <w:r w:rsidRPr="00995314">
        <w:rPr>
          <w:b/>
          <w:bCs/>
          <w:color w:val="002060"/>
          <w:sz w:val="44"/>
          <w:szCs w:val="44"/>
        </w:rPr>
        <w:t xml:space="preserve">  Křížovka života, Tajenky života I a Tajenky života II</w:t>
      </w:r>
    </w:p>
    <w:p w:rsidR="00995314" w:rsidRPr="00E17306" w:rsidRDefault="00995314" w:rsidP="00412125">
      <w:pPr>
        <w:pStyle w:val="Default"/>
        <w:rPr>
          <w:b/>
          <w:bCs/>
          <w:color w:val="0070C0"/>
          <w:sz w:val="44"/>
          <w:szCs w:val="44"/>
        </w:rPr>
      </w:pPr>
    </w:p>
    <w:p w:rsidR="00CC3832" w:rsidRDefault="00CC3832" w:rsidP="00412125">
      <w:pPr>
        <w:pStyle w:val="Default"/>
        <w:rPr>
          <w:b/>
          <w:bCs/>
          <w:color w:val="990000"/>
          <w:sz w:val="36"/>
          <w:szCs w:val="36"/>
        </w:rPr>
      </w:pPr>
    </w:p>
    <w:p w:rsidR="00CC3832" w:rsidRPr="00D43282" w:rsidRDefault="00CC3832" w:rsidP="00412125">
      <w:pPr>
        <w:pStyle w:val="Default"/>
        <w:rPr>
          <w:b/>
          <w:bCs/>
          <w:color w:val="990000"/>
          <w:sz w:val="36"/>
          <w:szCs w:val="36"/>
        </w:rPr>
      </w:pPr>
    </w:p>
    <w:p w:rsidR="00DD7024" w:rsidRDefault="00DD7024" w:rsidP="00412125">
      <w:pPr>
        <w:pStyle w:val="Default"/>
        <w:rPr>
          <w:b/>
          <w:bCs/>
          <w:color w:val="auto"/>
          <w:sz w:val="44"/>
          <w:szCs w:val="44"/>
        </w:rPr>
      </w:pPr>
    </w:p>
    <w:p w:rsidR="00DD7024" w:rsidRPr="00D43282" w:rsidRDefault="00DD7024" w:rsidP="00412125">
      <w:pPr>
        <w:pStyle w:val="Default"/>
        <w:rPr>
          <w:b/>
          <w:bCs/>
          <w:i/>
          <w:color w:val="002060"/>
          <w:sz w:val="44"/>
          <w:szCs w:val="44"/>
        </w:rPr>
      </w:pPr>
      <w:r w:rsidRPr="00D43282">
        <w:rPr>
          <w:b/>
          <w:bCs/>
          <w:i/>
          <w:color w:val="002060"/>
          <w:sz w:val="44"/>
          <w:szCs w:val="44"/>
        </w:rPr>
        <w:t xml:space="preserve">S přáním příjemných dní </w:t>
      </w:r>
    </w:p>
    <w:p w:rsidR="00DD7024" w:rsidRPr="00D43282" w:rsidRDefault="00DD7024" w:rsidP="00412125">
      <w:pPr>
        <w:pStyle w:val="Default"/>
        <w:rPr>
          <w:b/>
          <w:bCs/>
          <w:i/>
          <w:color w:val="002060"/>
          <w:sz w:val="44"/>
          <w:szCs w:val="44"/>
        </w:rPr>
      </w:pPr>
      <w:r w:rsidRPr="00D43282">
        <w:rPr>
          <w:b/>
          <w:bCs/>
          <w:i/>
          <w:color w:val="002060"/>
          <w:sz w:val="44"/>
          <w:szCs w:val="44"/>
        </w:rPr>
        <w:t xml:space="preserve">                         Vaše Dita Kolářová  </w:t>
      </w:r>
    </w:p>
    <w:p w:rsidR="00DD7024" w:rsidRDefault="00DD7024" w:rsidP="00412125">
      <w:pPr>
        <w:pStyle w:val="Default"/>
        <w:rPr>
          <w:b/>
          <w:bCs/>
          <w:color w:val="auto"/>
          <w:sz w:val="44"/>
          <w:szCs w:val="44"/>
        </w:rPr>
      </w:pPr>
      <w:r>
        <w:rPr>
          <w:b/>
          <w:bCs/>
          <w:color w:val="auto"/>
          <w:sz w:val="44"/>
          <w:szCs w:val="44"/>
        </w:rPr>
        <w:t xml:space="preserve">                                   (e-mail: </w:t>
      </w:r>
      <w:hyperlink r:id="rId5" w:history="1">
        <w:r w:rsidRPr="00824109">
          <w:rPr>
            <w:rStyle w:val="Hypertextovodkaz"/>
            <w:b/>
            <w:bCs/>
            <w:sz w:val="44"/>
            <w:szCs w:val="44"/>
          </w:rPr>
          <w:t>ditkor@atlas.cz</w:t>
        </w:r>
      </w:hyperlink>
      <w:r>
        <w:rPr>
          <w:b/>
          <w:bCs/>
          <w:color w:val="auto"/>
          <w:sz w:val="44"/>
          <w:szCs w:val="44"/>
        </w:rPr>
        <w:t>)</w:t>
      </w:r>
    </w:p>
    <w:p w:rsidR="00995314" w:rsidRDefault="00995314" w:rsidP="00412125">
      <w:pPr>
        <w:pStyle w:val="Default"/>
        <w:rPr>
          <w:b/>
          <w:bCs/>
          <w:color w:val="auto"/>
          <w:sz w:val="44"/>
          <w:szCs w:val="44"/>
        </w:rPr>
      </w:pPr>
    </w:p>
    <w:p w:rsidR="00995314" w:rsidRDefault="00995314" w:rsidP="00412125">
      <w:pPr>
        <w:pStyle w:val="Default"/>
        <w:rPr>
          <w:b/>
          <w:bCs/>
          <w:color w:val="auto"/>
          <w:sz w:val="44"/>
          <w:szCs w:val="44"/>
        </w:rPr>
      </w:pPr>
    </w:p>
    <w:p w:rsidR="00995314" w:rsidRDefault="00995314" w:rsidP="00412125">
      <w:pPr>
        <w:pStyle w:val="Default"/>
        <w:rPr>
          <w:b/>
          <w:bCs/>
          <w:color w:val="auto"/>
          <w:sz w:val="44"/>
          <w:szCs w:val="44"/>
        </w:rPr>
      </w:pPr>
    </w:p>
    <w:p w:rsidR="00C47E8E" w:rsidRDefault="00321E3C" w:rsidP="00B60990">
      <w:pPr>
        <w:pStyle w:val="Default"/>
        <w:rPr>
          <w:b/>
          <w:bCs/>
          <w:color w:val="auto"/>
          <w:sz w:val="44"/>
          <w:szCs w:val="44"/>
        </w:rPr>
      </w:pPr>
      <w:r>
        <w:rPr>
          <w:b/>
          <w:bCs/>
          <w:color w:val="auto"/>
          <w:sz w:val="44"/>
          <w:szCs w:val="44"/>
        </w:rPr>
        <w:t>Čínské lékařství nenahlíží na člověka jako na souhrn jednotlivostí (například orgánů, kostí a tkání), nýbrž jako součást celku</w:t>
      </w:r>
      <w:r w:rsidR="00B60990">
        <w:rPr>
          <w:b/>
          <w:bCs/>
          <w:color w:val="auto"/>
          <w:sz w:val="44"/>
          <w:szCs w:val="44"/>
        </w:rPr>
        <w:t xml:space="preserve"> (mikrokosmos v makrokosmu přírody).</w:t>
      </w:r>
    </w:p>
    <w:p w:rsidR="00B60990" w:rsidRPr="00C47E8E" w:rsidRDefault="00B60990" w:rsidP="00B60990">
      <w:pPr>
        <w:pStyle w:val="Default"/>
        <w:rPr>
          <w:b/>
          <w:bCs/>
          <w:color w:val="auto"/>
          <w:sz w:val="44"/>
          <w:szCs w:val="44"/>
        </w:rPr>
      </w:pPr>
      <w:r w:rsidRPr="00541665">
        <w:rPr>
          <w:b/>
          <w:bCs/>
          <w:color w:val="C00000"/>
          <w:sz w:val="44"/>
          <w:szCs w:val="44"/>
        </w:rPr>
        <w:lastRenderedPageBreak/>
        <w:t xml:space="preserve">Dvojce jin a jang </w:t>
      </w:r>
      <w:r>
        <w:rPr>
          <w:b/>
          <w:bCs/>
          <w:color w:val="auto"/>
          <w:sz w:val="44"/>
          <w:szCs w:val="44"/>
        </w:rPr>
        <w:t xml:space="preserve">– všeobecně platný princip – protikladné a neoddělitelné póly. </w:t>
      </w:r>
      <w:r w:rsidR="00C47E8E" w:rsidRPr="00C47E8E">
        <w:rPr>
          <w:b/>
          <w:bCs/>
          <w:color w:val="auto"/>
          <w:sz w:val="44"/>
          <w:szCs w:val="44"/>
        </w:rPr>
        <w:drawing>
          <wp:inline distT="0" distB="0" distL="0" distR="0" wp14:anchorId="2B2AD787" wp14:editId="259B17E8">
            <wp:extent cx="544010" cy="529016"/>
            <wp:effectExtent l="0" t="0" r="8890" b="4445"/>
            <wp:docPr id="2560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3" name="Obrázek 2"/>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8853" cy="543450"/>
                    </a:xfrm>
                    <a:prstGeom prst="rect">
                      <a:avLst/>
                    </a:prstGeom>
                    <a:noFill/>
                    <a:ln>
                      <a:noFill/>
                    </a:ln>
                    <a:extLst/>
                  </pic:spPr>
                </pic:pic>
              </a:graphicData>
            </a:graphic>
          </wp:inline>
        </w:drawing>
      </w:r>
    </w:p>
    <w:p w:rsidR="00B60990" w:rsidRPr="00394F75" w:rsidRDefault="00B60990" w:rsidP="00B60990">
      <w:pPr>
        <w:pStyle w:val="Default"/>
        <w:rPr>
          <w:bCs/>
          <w:sz w:val="44"/>
          <w:szCs w:val="44"/>
        </w:rPr>
      </w:pPr>
      <w:r w:rsidRPr="00394F75">
        <w:rPr>
          <w:bCs/>
          <w:sz w:val="44"/>
          <w:szCs w:val="44"/>
        </w:rPr>
        <w:t xml:space="preserve">Jin a jang jsou </w:t>
      </w:r>
      <w:r w:rsidR="00C47E8E" w:rsidRPr="00394F75">
        <w:rPr>
          <w:bCs/>
          <w:sz w:val="44"/>
          <w:szCs w:val="44"/>
        </w:rPr>
        <w:t xml:space="preserve">symbolizovány kosmickým </w:t>
      </w:r>
      <w:bookmarkStart w:id="0" w:name="_GoBack"/>
      <w:bookmarkEnd w:id="0"/>
      <w:r w:rsidR="00C47E8E" w:rsidRPr="00394F75">
        <w:rPr>
          <w:bCs/>
          <w:sz w:val="44"/>
          <w:szCs w:val="44"/>
        </w:rPr>
        <w:t>principem monády. Každá z těchto dvou sil v sobě obsahuje zárodek druhé. Žádná se nikdy nedá zcela potlačit, jedna energie be</w:t>
      </w:r>
      <w:r w:rsidRPr="00394F75">
        <w:rPr>
          <w:bCs/>
          <w:sz w:val="44"/>
          <w:szCs w:val="44"/>
        </w:rPr>
        <w:t>z druhé by se nemohla projevit.</w:t>
      </w:r>
    </w:p>
    <w:p w:rsidR="00000000" w:rsidRDefault="00C47E8E" w:rsidP="00B60990">
      <w:pPr>
        <w:pStyle w:val="Default"/>
        <w:rPr>
          <w:bCs/>
          <w:sz w:val="44"/>
          <w:szCs w:val="44"/>
        </w:rPr>
      </w:pPr>
      <w:r w:rsidRPr="00394F75">
        <w:rPr>
          <w:bCs/>
          <w:sz w:val="44"/>
          <w:szCs w:val="44"/>
        </w:rPr>
        <w:t>Symbol představuje neustálou změnu, které všechno podléhá a přetvoří se vždy v pravý</w:t>
      </w:r>
      <w:r w:rsidR="00B60990" w:rsidRPr="00394F75">
        <w:rPr>
          <w:bCs/>
          <w:sz w:val="44"/>
          <w:szCs w:val="44"/>
        </w:rPr>
        <w:t xml:space="preserve"> opak, jako např. teplo v </w:t>
      </w:r>
      <w:proofErr w:type="gramStart"/>
      <w:r w:rsidR="00B60990" w:rsidRPr="00394F75">
        <w:rPr>
          <w:bCs/>
          <w:sz w:val="44"/>
          <w:szCs w:val="44"/>
        </w:rPr>
        <w:t>chlad</w:t>
      </w:r>
      <w:proofErr w:type="gramEnd"/>
      <w:r w:rsidR="00B60990" w:rsidRPr="00394F75">
        <w:rPr>
          <w:bCs/>
          <w:sz w:val="44"/>
          <w:szCs w:val="44"/>
        </w:rPr>
        <w:t>.</w:t>
      </w:r>
    </w:p>
    <w:p w:rsidR="00541665" w:rsidRPr="00394F75" w:rsidRDefault="00541665" w:rsidP="00B60990">
      <w:pPr>
        <w:pStyle w:val="Default"/>
        <w:rPr>
          <w:bCs/>
          <w:sz w:val="44"/>
          <w:szCs w:val="44"/>
        </w:rPr>
      </w:pPr>
    </w:p>
    <w:p w:rsidR="00541665" w:rsidRPr="00394F75" w:rsidRDefault="00541665" w:rsidP="00541665">
      <w:pPr>
        <w:pStyle w:val="Default"/>
        <w:rPr>
          <w:b/>
          <w:bCs/>
          <w:color w:val="C00000"/>
          <w:sz w:val="44"/>
          <w:szCs w:val="44"/>
        </w:rPr>
      </w:pPr>
      <w:r w:rsidRPr="00394F75">
        <w:rPr>
          <w:b/>
          <w:bCs/>
          <w:color w:val="C00000"/>
          <w:sz w:val="44"/>
          <w:szCs w:val="44"/>
        </w:rPr>
        <w:t>Tři poklady člověka</w:t>
      </w:r>
    </w:p>
    <w:p w:rsidR="00541665" w:rsidRDefault="00541665" w:rsidP="00541665">
      <w:pPr>
        <w:pStyle w:val="Default"/>
        <w:rPr>
          <w:b/>
          <w:bCs/>
          <w:color w:val="auto"/>
          <w:sz w:val="44"/>
          <w:szCs w:val="44"/>
        </w:rPr>
      </w:pPr>
      <w:proofErr w:type="spellStart"/>
      <w:r>
        <w:rPr>
          <w:b/>
          <w:bCs/>
          <w:color w:val="auto"/>
          <w:sz w:val="44"/>
          <w:szCs w:val="44"/>
        </w:rPr>
        <w:t>Shen</w:t>
      </w:r>
      <w:proofErr w:type="spellEnd"/>
      <w:r>
        <w:rPr>
          <w:b/>
          <w:bCs/>
          <w:color w:val="auto"/>
          <w:sz w:val="44"/>
          <w:szCs w:val="44"/>
        </w:rPr>
        <w:t xml:space="preserve"> – duch  </w:t>
      </w:r>
    </w:p>
    <w:p w:rsidR="00541665" w:rsidRDefault="00541665" w:rsidP="00541665">
      <w:pPr>
        <w:pStyle w:val="Default"/>
        <w:rPr>
          <w:b/>
          <w:bCs/>
          <w:color w:val="auto"/>
          <w:sz w:val="44"/>
          <w:szCs w:val="44"/>
        </w:rPr>
      </w:pPr>
      <w:proofErr w:type="spellStart"/>
      <w:r>
        <w:rPr>
          <w:b/>
          <w:bCs/>
          <w:color w:val="auto"/>
          <w:sz w:val="44"/>
          <w:szCs w:val="44"/>
        </w:rPr>
        <w:t>Čchi</w:t>
      </w:r>
      <w:proofErr w:type="spellEnd"/>
      <w:r>
        <w:rPr>
          <w:b/>
          <w:bCs/>
          <w:color w:val="auto"/>
          <w:sz w:val="44"/>
          <w:szCs w:val="44"/>
        </w:rPr>
        <w:t xml:space="preserve"> – životní energie (hybná síla života)</w:t>
      </w:r>
    </w:p>
    <w:p w:rsidR="00541665" w:rsidRDefault="00541665" w:rsidP="00541665">
      <w:pPr>
        <w:pStyle w:val="Default"/>
        <w:rPr>
          <w:b/>
          <w:bCs/>
          <w:color w:val="auto"/>
          <w:sz w:val="44"/>
          <w:szCs w:val="44"/>
        </w:rPr>
      </w:pPr>
      <w:r>
        <w:rPr>
          <w:b/>
          <w:bCs/>
          <w:color w:val="auto"/>
          <w:sz w:val="44"/>
          <w:szCs w:val="44"/>
        </w:rPr>
        <w:t>Esence – vrozená + získaná (potrava, slezina)</w:t>
      </w:r>
    </w:p>
    <w:p w:rsidR="00541665" w:rsidRDefault="00541665" w:rsidP="00541665">
      <w:pPr>
        <w:pStyle w:val="Default"/>
        <w:rPr>
          <w:b/>
          <w:bCs/>
          <w:color w:val="auto"/>
          <w:sz w:val="44"/>
          <w:szCs w:val="44"/>
        </w:rPr>
      </w:pPr>
    </w:p>
    <w:p w:rsidR="00541665" w:rsidRPr="00394F75" w:rsidRDefault="00541665" w:rsidP="00541665">
      <w:pPr>
        <w:pStyle w:val="Default"/>
        <w:rPr>
          <w:b/>
          <w:bCs/>
          <w:color w:val="002060"/>
          <w:sz w:val="44"/>
          <w:szCs w:val="44"/>
        </w:rPr>
      </w:pPr>
      <w:r w:rsidRPr="00394F75">
        <w:rPr>
          <w:b/>
          <w:bCs/>
          <w:color w:val="002060"/>
          <w:sz w:val="44"/>
          <w:szCs w:val="44"/>
        </w:rPr>
        <w:t>Dostatek těchto tří pokladů = cítíme se dobře, jsme výkonní a zdraví.</w:t>
      </w:r>
    </w:p>
    <w:p w:rsidR="00B60990" w:rsidRDefault="00B60990" w:rsidP="00412125">
      <w:pPr>
        <w:pStyle w:val="Default"/>
        <w:rPr>
          <w:b/>
          <w:bCs/>
          <w:color w:val="auto"/>
          <w:sz w:val="44"/>
          <w:szCs w:val="44"/>
        </w:rPr>
      </w:pPr>
    </w:p>
    <w:p w:rsidR="00541665" w:rsidRPr="00826E83" w:rsidRDefault="00541665" w:rsidP="00412125">
      <w:pPr>
        <w:pStyle w:val="Default"/>
        <w:rPr>
          <w:b/>
          <w:bCs/>
          <w:color w:val="C00000"/>
          <w:sz w:val="44"/>
          <w:szCs w:val="44"/>
          <w:u w:val="single"/>
        </w:rPr>
      </w:pPr>
      <w:r w:rsidRPr="00826E83">
        <w:rPr>
          <w:b/>
          <w:bCs/>
          <w:color w:val="C00000"/>
          <w:sz w:val="44"/>
          <w:szCs w:val="44"/>
          <w:u w:val="single"/>
        </w:rPr>
        <w:t>Pět elementů</w:t>
      </w:r>
      <w:r w:rsidR="00826E83" w:rsidRPr="00826E83">
        <w:rPr>
          <w:b/>
          <w:bCs/>
          <w:color w:val="C00000"/>
          <w:sz w:val="44"/>
          <w:szCs w:val="44"/>
          <w:u w:val="single"/>
        </w:rPr>
        <w:t xml:space="preserve"> (dřevo, oheň, země, kov, voda)</w:t>
      </w:r>
    </w:p>
    <w:p w:rsidR="00541665" w:rsidRPr="00826E83" w:rsidRDefault="00826E83" w:rsidP="00412125">
      <w:pPr>
        <w:pStyle w:val="Default"/>
        <w:rPr>
          <w:b/>
          <w:bCs/>
          <w:color w:val="7030A0"/>
          <w:sz w:val="32"/>
          <w:szCs w:val="32"/>
        </w:rPr>
      </w:pPr>
      <w:r w:rsidRPr="00826E83">
        <w:rPr>
          <w:rFonts w:ascii="Arial" w:eastAsia="Times New Roman" w:hAnsi="Arial" w:cs="Arial"/>
          <w:b/>
          <w:color w:val="7030A0"/>
          <w:sz w:val="32"/>
          <w:szCs w:val="32"/>
          <w:lang w:eastAsia="cs-CZ"/>
        </w:rPr>
        <w:t>Prvky jsou principy a každému z nich přináleží určité charakteristiky</w:t>
      </w:r>
      <w:r>
        <w:rPr>
          <w:rFonts w:ascii="Arial" w:eastAsia="Times New Roman" w:hAnsi="Arial" w:cs="Arial"/>
          <w:b/>
          <w:color w:val="7030A0"/>
          <w:sz w:val="32"/>
          <w:szCs w:val="32"/>
          <w:lang w:eastAsia="cs-CZ"/>
        </w:rPr>
        <w:t>.</w:t>
      </w:r>
    </w:p>
    <w:p w:rsidR="00DF10F9" w:rsidRDefault="00541665" w:rsidP="00412125">
      <w:pPr>
        <w:pStyle w:val="Default"/>
        <w:rPr>
          <w:b/>
          <w:bCs/>
          <w:color w:val="000000" w:themeColor="text1"/>
          <w:sz w:val="44"/>
          <w:szCs w:val="44"/>
        </w:rPr>
      </w:pPr>
      <w:r w:rsidRPr="00541665">
        <w:rPr>
          <w:b/>
          <w:bCs/>
          <w:color w:val="000000" w:themeColor="text1"/>
          <w:sz w:val="44"/>
          <w:szCs w:val="44"/>
        </w:rPr>
        <w:t>Příklad</w:t>
      </w:r>
      <w:r w:rsidR="00DF10F9">
        <w:rPr>
          <w:b/>
          <w:bCs/>
          <w:color w:val="000000" w:themeColor="text1"/>
          <w:sz w:val="44"/>
          <w:szCs w:val="44"/>
        </w:rPr>
        <w:t xml:space="preserve"> použití níže uvedené tabulky</w:t>
      </w:r>
      <w:r w:rsidRPr="00541665">
        <w:rPr>
          <w:b/>
          <w:bCs/>
          <w:color w:val="000000" w:themeColor="text1"/>
          <w:sz w:val="44"/>
          <w:szCs w:val="44"/>
        </w:rPr>
        <w:t>:</w:t>
      </w:r>
    </w:p>
    <w:p w:rsidR="00541665" w:rsidRPr="00DF10F9" w:rsidRDefault="00541665" w:rsidP="00412125">
      <w:pPr>
        <w:pStyle w:val="Default"/>
        <w:rPr>
          <w:b/>
          <w:bCs/>
          <w:color w:val="800000"/>
          <w:sz w:val="32"/>
          <w:szCs w:val="32"/>
        </w:rPr>
      </w:pPr>
      <w:r w:rsidRPr="00DF10F9">
        <w:rPr>
          <w:b/>
          <w:bCs/>
          <w:color w:val="800000"/>
          <w:sz w:val="32"/>
          <w:szCs w:val="32"/>
          <w:u w:val="single"/>
        </w:rPr>
        <w:t>Sucho ovlivňuje kov a funkční okruh plic</w:t>
      </w:r>
      <w:r w:rsidRPr="00DF10F9">
        <w:rPr>
          <w:b/>
          <w:bCs/>
          <w:color w:val="800000"/>
          <w:sz w:val="32"/>
          <w:szCs w:val="32"/>
        </w:rPr>
        <w:t xml:space="preserve">. Váže se s ním zármutek a pláč, či ostrá chuť. </w:t>
      </w:r>
    </w:p>
    <w:p w:rsidR="00541665" w:rsidRPr="00BE0B0D" w:rsidRDefault="00541665" w:rsidP="00412125">
      <w:pPr>
        <w:pStyle w:val="Default"/>
        <w:rPr>
          <w:b/>
          <w:bCs/>
          <w:color w:val="000000" w:themeColor="text1"/>
          <w:sz w:val="28"/>
          <w:szCs w:val="28"/>
        </w:rPr>
      </w:pPr>
      <w:r w:rsidRPr="00541665">
        <w:rPr>
          <w:b/>
          <w:bCs/>
          <w:color w:val="000000" w:themeColor="text1"/>
          <w:sz w:val="32"/>
          <w:szCs w:val="32"/>
        </w:rPr>
        <w:t xml:space="preserve">Když přichází </w:t>
      </w:r>
      <w:r w:rsidRPr="00DF10F9">
        <w:rPr>
          <w:b/>
          <w:bCs/>
          <w:color w:val="002060"/>
          <w:sz w:val="32"/>
          <w:szCs w:val="32"/>
          <w:u w:val="single"/>
        </w:rPr>
        <w:t>chlad, je ovlivněn funkční okruh ledvin</w:t>
      </w:r>
      <w:r w:rsidRPr="00DF10F9">
        <w:rPr>
          <w:b/>
          <w:bCs/>
          <w:color w:val="1F4E79" w:themeColor="accent1" w:themeShade="80"/>
          <w:sz w:val="32"/>
          <w:szCs w:val="32"/>
        </w:rPr>
        <w:t xml:space="preserve"> </w:t>
      </w:r>
      <w:r w:rsidRPr="00541665">
        <w:rPr>
          <w:b/>
          <w:bCs/>
          <w:color w:val="000000" w:themeColor="text1"/>
          <w:sz w:val="32"/>
          <w:szCs w:val="32"/>
        </w:rPr>
        <w:t>= element vody. Lze očekávat projevy podprahových obav nebo zesílení stávajícího strachu. Tlak na ledviny může působit zvýšené nucení na močení. Ve stravě omezit nadměrné solení.</w:t>
      </w:r>
      <w:r w:rsidR="00BE0B0D">
        <w:rPr>
          <w:b/>
          <w:bCs/>
          <w:color w:val="000000" w:themeColor="text1"/>
          <w:sz w:val="44"/>
          <w:szCs w:val="44"/>
        </w:rPr>
        <w:t xml:space="preserve"> </w:t>
      </w:r>
      <w:r w:rsidR="00BE0B0D" w:rsidRPr="00BE0B0D">
        <w:rPr>
          <w:b/>
          <w:bCs/>
          <w:color w:val="000000" w:themeColor="text1"/>
          <w:sz w:val="28"/>
          <w:szCs w:val="28"/>
        </w:rPr>
        <w:t>Teple</w:t>
      </w:r>
      <w:r w:rsidR="00BE0B0D">
        <w:rPr>
          <w:b/>
          <w:bCs/>
          <w:color w:val="000000" w:themeColor="text1"/>
          <w:sz w:val="28"/>
          <w:szCs w:val="28"/>
        </w:rPr>
        <w:t xml:space="preserve"> se oblékat!!!</w:t>
      </w:r>
    </w:p>
    <w:p w:rsidR="00BE0B0D" w:rsidRPr="00BE0B0D" w:rsidRDefault="00BE0B0D" w:rsidP="00412125">
      <w:pPr>
        <w:pStyle w:val="Default"/>
        <w:rPr>
          <w:b/>
          <w:bCs/>
          <w:color w:val="000000" w:themeColor="text1"/>
          <w:sz w:val="28"/>
          <w:szCs w:val="28"/>
        </w:rPr>
      </w:pPr>
    </w:p>
    <w:tbl>
      <w:tblPr>
        <w:tblStyle w:val="Mkatabulky"/>
        <w:tblpPr w:leftFromText="141" w:rightFromText="141" w:vertAnchor="text" w:horzAnchor="margin" w:tblpY="-15"/>
        <w:tblW w:w="9437" w:type="dxa"/>
        <w:tblLook w:val="0000" w:firstRow="0" w:lastRow="0" w:firstColumn="0" w:lastColumn="0" w:noHBand="0" w:noVBand="0"/>
      </w:tblPr>
      <w:tblGrid>
        <w:gridCol w:w="1773"/>
        <w:gridCol w:w="1368"/>
        <w:gridCol w:w="1446"/>
        <w:gridCol w:w="1912"/>
        <w:gridCol w:w="1259"/>
        <w:gridCol w:w="1679"/>
      </w:tblGrid>
      <w:tr w:rsidR="00541665" w:rsidTr="00541665">
        <w:trPr>
          <w:trHeight w:val="428"/>
        </w:trPr>
        <w:tc>
          <w:tcPr>
            <w:tcW w:w="0" w:type="auto"/>
          </w:tcPr>
          <w:p w:rsidR="00541665" w:rsidRPr="008D3165" w:rsidRDefault="00541665" w:rsidP="00541665">
            <w:pPr>
              <w:spacing w:line="360" w:lineRule="atLeast"/>
              <w:rPr>
                <w:rFonts w:ascii="Arial" w:hAnsi="Arial" w:cs="Arial"/>
                <w:color w:val="000000"/>
                <w:sz w:val="28"/>
                <w:szCs w:val="28"/>
              </w:rPr>
            </w:pPr>
            <w:r w:rsidRPr="008D3165">
              <w:rPr>
                <w:rFonts w:ascii="Arial" w:hAnsi="Arial" w:cs="Arial"/>
                <w:color w:val="FF0000"/>
                <w:sz w:val="28"/>
                <w:szCs w:val="28"/>
              </w:rPr>
              <w:t>vzájemnosti</w:t>
            </w:r>
            <w:r w:rsidRPr="008D3165">
              <w:rPr>
                <w:rFonts w:ascii="Arial" w:hAnsi="Arial" w:cs="Arial"/>
                <w:color w:val="000000"/>
                <w:sz w:val="28"/>
                <w:szCs w:val="28"/>
              </w:rPr>
              <w:t> </w:t>
            </w:r>
          </w:p>
        </w:tc>
        <w:tc>
          <w:tcPr>
            <w:tcW w:w="0" w:type="auto"/>
          </w:tcPr>
          <w:p w:rsidR="00541665" w:rsidRPr="008D3165" w:rsidRDefault="00541665" w:rsidP="00541665">
            <w:pPr>
              <w:spacing w:line="360" w:lineRule="atLeast"/>
              <w:rPr>
                <w:rFonts w:ascii="Arial" w:hAnsi="Arial" w:cs="Arial"/>
                <w:color w:val="FF0000"/>
                <w:sz w:val="28"/>
                <w:szCs w:val="28"/>
              </w:rPr>
            </w:pPr>
            <w:r w:rsidRPr="008D3165">
              <w:rPr>
                <w:rFonts w:ascii="Arial" w:hAnsi="Arial" w:cs="Arial"/>
                <w:b/>
                <w:bCs/>
                <w:color w:val="0B0D79"/>
                <w:sz w:val="28"/>
                <w:szCs w:val="28"/>
              </w:rPr>
              <w:t>DŘEVO</w:t>
            </w:r>
          </w:p>
        </w:tc>
        <w:tc>
          <w:tcPr>
            <w:tcW w:w="0" w:type="auto"/>
          </w:tcPr>
          <w:p w:rsidR="00541665" w:rsidRPr="008D3165" w:rsidRDefault="00541665" w:rsidP="00541665">
            <w:pPr>
              <w:spacing w:line="360" w:lineRule="atLeast"/>
              <w:rPr>
                <w:rFonts w:ascii="Arial" w:hAnsi="Arial" w:cs="Arial"/>
                <w:color w:val="FF0000"/>
                <w:sz w:val="28"/>
                <w:szCs w:val="28"/>
              </w:rPr>
            </w:pPr>
            <w:r w:rsidRPr="008D3165">
              <w:rPr>
                <w:rFonts w:ascii="Arial" w:hAnsi="Arial" w:cs="Arial"/>
                <w:b/>
                <w:bCs/>
                <w:color w:val="0B0D79"/>
                <w:sz w:val="28"/>
                <w:szCs w:val="28"/>
              </w:rPr>
              <w:t>OHEŇ</w:t>
            </w:r>
          </w:p>
        </w:tc>
        <w:tc>
          <w:tcPr>
            <w:tcW w:w="0" w:type="auto"/>
          </w:tcPr>
          <w:p w:rsidR="00541665" w:rsidRPr="008D3165" w:rsidRDefault="00541665" w:rsidP="00541665">
            <w:pPr>
              <w:spacing w:line="360" w:lineRule="atLeast"/>
              <w:rPr>
                <w:rFonts w:ascii="Arial" w:hAnsi="Arial" w:cs="Arial"/>
                <w:color w:val="FF0000"/>
                <w:sz w:val="28"/>
                <w:szCs w:val="28"/>
              </w:rPr>
            </w:pPr>
            <w:r w:rsidRPr="008D3165">
              <w:rPr>
                <w:rFonts w:ascii="Arial" w:hAnsi="Arial" w:cs="Arial"/>
                <w:b/>
                <w:bCs/>
                <w:color w:val="0B0D79"/>
                <w:sz w:val="28"/>
                <w:szCs w:val="28"/>
              </w:rPr>
              <w:t>ZEMĚ</w:t>
            </w:r>
          </w:p>
        </w:tc>
        <w:tc>
          <w:tcPr>
            <w:tcW w:w="0" w:type="auto"/>
          </w:tcPr>
          <w:p w:rsidR="00541665" w:rsidRPr="008D3165" w:rsidRDefault="00541665" w:rsidP="00541665">
            <w:pPr>
              <w:spacing w:line="360" w:lineRule="atLeast"/>
              <w:rPr>
                <w:rFonts w:ascii="Arial" w:hAnsi="Arial" w:cs="Arial"/>
                <w:color w:val="FF0000"/>
                <w:sz w:val="28"/>
                <w:szCs w:val="28"/>
              </w:rPr>
            </w:pPr>
            <w:r w:rsidRPr="008D3165">
              <w:rPr>
                <w:rFonts w:ascii="Arial" w:hAnsi="Arial" w:cs="Arial"/>
                <w:b/>
                <w:bCs/>
                <w:color w:val="0B0D79"/>
                <w:sz w:val="28"/>
                <w:szCs w:val="28"/>
              </w:rPr>
              <w:t>KOV</w:t>
            </w:r>
          </w:p>
        </w:tc>
        <w:tc>
          <w:tcPr>
            <w:tcW w:w="0" w:type="auto"/>
          </w:tcPr>
          <w:p w:rsidR="00541665" w:rsidRPr="008D3165" w:rsidRDefault="00541665" w:rsidP="00541665">
            <w:pPr>
              <w:spacing w:line="360" w:lineRule="atLeast"/>
              <w:rPr>
                <w:rFonts w:ascii="Arial" w:hAnsi="Arial" w:cs="Arial"/>
                <w:color w:val="FF0000"/>
                <w:sz w:val="28"/>
                <w:szCs w:val="28"/>
              </w:rPr>
            </w:pPr>
            <w:r w:rsidRPr="008D3165">
              <w:rPr>
                <w:rFonts w:ascii="Arial" w:hAnsi="Arial" w:cs="Arial"/>
                <w:b/>
                <w:bCs/>
                <w:color w:val="0B0D79"/>
                <w:sz w:val="28"/>
                <w:szCs w:val="28"/>
              </w:rPr>
              <w:t>VODA</w:t>
            </w:r>
          </w:p>
        </w:tc>
      </w:tr>
      <w:tr w:rsidR="00541665" w:rsidTr="00541665">
        <w:trPr>
          <w:trHeight w:val="410"/>
        </w:trPr>
        <w:tc>
          <w:tcPr>
            <w:tcW w:w="0" w:type="auto"/>
          </w:tcPr>
          <w:p w:rsidR="00541665" w:rsidRPr="008D3165" w:rsidRDefault="00541665" w:rsidP="00541665">
            <w:pPr>
              <w:spacing w:line="360" w:lineRule="atLeast"/>
              <w:rPr>
                <w:rFonts w:ascii="Arial" w:hAnsi="Arial" w:cs="Arial"/>
                <w:b/>
                <w:bCs/>
                <w:color w:val="C00000"/>
                <w:sz w:val="28"/>
                <w:szCs w:val="28"/>
              </w:rPr>
            </w:pPr>
            <w:r w:rsidRPr="008D3165">
              <w:rPr>
                <w:rFonts w:ascii="Arial" w:hAnsi="Arial" w:cs="Arial"/>
                <w:b/>
                <w:bCs/>
                <w:color w:val="C00000"/>
                <w:sz w:val="28"/>
                <w:szCs w:val="28"/>
              </w:rPr>
              <w:t>Sezona</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jaro</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léto</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pozdní léto</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podzim</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zima</w:t>
            </w:r>
          </w:p>
        </w:tc>
      </w:tr>
      <w:tr w:rsidR="00541665" w:rsidTr="00541665">
        <w:trPr>
          <w:trHeight w:val="428"/>
        </w:trPr>
        <w:tc>
          <w:tcPr>
            <w:tcW w:w="0" w:type="auto"/>
          </w:tcPr>
          <w:p w:rsidR="00541665" w:rsidRPr="008D3165" w:rsidRDefault="00541665" w:rsidP="00541665">
            <w:pPr>
              <w:spacing w:line="360" w:lineRule="atLeast"/>
              <w:rPr>
                <w:rFonts w:ascii="Arial" w:hAnsi="Arial" w:cs="Arial"/>
                <w:b/>
                <w:bCs/>
                <w:color w:val="C00000"/>
                <w:sz w:val="28"/>
                <w:szCs w:val="28"/>
              </w:rPr>
            </w:pPr>
            <w:r w:rsidRPr="008D3165">
              <w:rPr>
                <w:rFonts w:ascii="Arial" w:hAnsi="Arial" w:cs="Arial"/>
                <w:b/>
                <w:bCs/>
                <w:color w:val="C00000"/>
                <w:sz w:val="28"/>
                <w:szCs w:val="28"/>
              </w:rPr>
              <w:t>Světové strany</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východ</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jih</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střed</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západ</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sever</w:t>
            </w:r>
          </w:p>
        </w:tc>
      </w:tr>
      <w:tr w:rsidR="00541665" w:rsidTr="00541665">
        <w:trPr>
          <w:trHeight w:val="428"/>
        </w:trPr>
        <w:tc>
          <w:tcPr>
            <w:tcW w:w="0" w:type="auto"/>
          </w:tcPr>
          <w:p w:rsidR="00541665" w:rsidRPr="008D3165" w:rsidRDefault="00541665" w:rsidP="00541665">
            <w:pPr>
              <w:spacing w:line="360" w:lineRule="atLeast"/>
              <w:rPr>
                <w:rFonts w:ascii="Arial" w:hAnsi="Arial" w:cs="Arial"/>
                <w:b/>
                <w:bCs/>
                <w:color w:val="C00000"/>
                <w:sz w:val="28"/>
                <w:szCs w:val="28"/>
              </w:rPr>
            </w:pPr>
            <w:r w:rsidRPr="008D3165">
              <w:rPr>
                <w:rFonts w:ascii="Arial" w:hAnsi="Arial" w:cs="Arial"/>
                <w:b/>
                <w:bCs/>
                <w:color w:val="C00000"/>
                <w:sz w:val="28"/>
                <w:szCs w:val="28"/>
              </w:rPr>
              <w:t>Barvy</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zelená</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červená</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žlutá</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bílá</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černá</w:t>
            </w:r>
          </w:p>
        </w:tc>
      </w:tr>
      <w:tr w:rsidR="00541665" w:rsidTr="00541665">
        <w:trPr>
          <w:trHeight w:val="410"/>
        </w:trPr>
        <w:tc>
          <w:tcPr>
            <w:tcW w:w="0" w:type="auto"/>
          </w:tcPr>
          <w:p w:rsidR="00541665" w:rsidRPr="008D3165" w:rsidRDefault="00541665" w:rsidP="00541665">
            <w:pPr>
              <w:spacing w:line="360" w:lineRule="atLeast"/>
              <w:rPr>
                <w:rFonts w:ascii="Arial" w:hAnsi="Arial" w:cs="Arial"/>
                <w:b/>
                <w:bCs/>
                <w:color w:val="C00000"/>
                <w:sz w:val="28"/>
                <w:szCs w:val="28"/>
              </w:rPr>
            </w:pPr>
            <w:r w:rsidRPr="008D3165">
              <w:rPr>
                <w:rFonts w:ascii="Arial" w:hAnsi="Arial" w:cs="Arial"/>
                <w:b/>
                <w:bCs/>
                <w:color w:val="C00000"/>
                <w:sz w:val="28"/>
                <w:szCs w:val="28"/>
              </w:rPr>
              <w:t>Chutě</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kyselá</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hořká</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sladká</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štiplavá</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slaná</w:t>
            </w:r>
          </w:p>
        </w:tc>
      </w:tr>
      <w:tr w:rsidR="00541665" w:rsidTr="00541665">
        <w:trPr>
          <w:trHeight w:val="428"/>
        </w:trPr>
        <w:tc>
          <w:tcPr>
            <w:tcW w:w="0" w:type="auto"/>
          </w:tcPr>
          <w:p w:rsidR="00541665" w:rsidRPr="008D3165" w:rsidRDefault="00541665" w:rsidP="00541665">
            <w:pPr>
              <w:spacing w:line="360" w:lineRule="atLeast"/>
              <w:rPr>
                <w:rFonts w:ascii="Arial" w:hAnsi="Arial" w:cs="Arial"/>
                <w:b/>
                <w:bCs/>
                <w:color w:val="C00000"/>
                <w:sz w:val="28"/>
                <w:szCs w:val="28"/>
              </w:rPr>
            </w:pPr>
            <w:r w:rsidRPr="008D3165">
              <w:rPr>
                <w:rFonts w:ascii="Arial" w:hAnsi="Arial" w:cs="Arial"/>
                <w:b/>
                <w:bCs/>
                <w:color w:val="C00000"/>
                <w:sz w:val="28"/>
                <w:szCs w:val="28"/>
              </w:rPr>
              <w:t>Počasí</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vítr</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horko</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vlhko</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sucho</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chlad</w:t>
            </w:r>
          </w:p>
        </w:tc>
      </w:tr>
      <w:tr w:rsidR="00541665" w:rsidTr="00541665">
        <w:trPr>
          <w:trHeight w:val="428"/>
        </w:trPr>
        <w:tc>
          <w:tcPr>
            <w:tcW w:w="0" w:type="auto"/>
          </w:tcPr>
          <w:p w:rsidR="00541665" w:rsidRPr="008D3165" w:rsidRDefault="00541665" w:rsidP="00541665">
            <w:pPr>
              <w:spacing w:line="360" w:lineRule="atLeast"/>
              <w:rPr>
                <w:rFonts w:ascii="Arial" w:hAnsi="Arial" w:cs="Arial"/>
                <w:b/>
                <w:bCs/>
                <w:color w:val="C00000"/>
                <w:sz w:val="28"/>
                <w:szCs w:val="28"/>
              </w:rPr>
            </w:pPr>
            <w:r w:rsidRPr="008D3165">
              <w:rPr>
                <w:rFonts w:ascii="Arial" w:hAnsi="Arial" w:cs="Arial"/>
                <w:b/>
                <w:bCs/>
                <w:color w:val="C00000"/>
                <w:sz w:val="28"/>
                <w:szCs w:val="28"/>
              </w:rPr>
              <w:t>Stupeň rozvoje</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narození</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růst</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přeměna</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sklizeň</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uskladnění</w:t>
            </w:r>
          </w:p>
        </w:tc>
      </w:tr>
      <w:tr w:rsidR="00541665" w:rsidTr="00541665">
        <w:trPr>
          <w:trHeight w:val="410"/>
        </w:trPr>
        <w:tc>
          <w:tcPr>
            <w:tcW w:w="0" w:type="auto"/>
          </w:tcPr>
          <w:p w:rsidR="00541665" w:rsidRPr="008D3165" w:rsidRDefault="00541665" w:rsidP="00541665">
            <w:pPr>
              <w:spacing w:line="360" w:lineRule="atLeast"/>
              <w:rPr>
                <w:rFonts w:ascii="Arial" w:hAnsi="Arial" w:cs="Arial"/>
                <w:b/>
                <w:bCs/>
                <w:color w:val="C00000"/>
                <w:sz w:val="28"/>
                <w:szCs w:val="28"/>
              </w:rPr>
            </w:pPr>
            <w:r w:rsidRPr="008D3165">
              <w:rPr>
                <w:rFonts w:ascii="Arial" w:hAnsi="Arial" w:cs="Arial"/>
                <w:b/>
                <w:bCs/>
                <w:color w:val="C00000"/>
                <w:sz w:val="28"/>
                <w:szCs w:val="28"/>
              </w:rPr>
              <w:t>Planety</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Jupiter</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Mars</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Saturn</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Venuše</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Merkur</w:t>
            </w:r>
          </w:p>
        </w:tc>
      </w:tr>
      <w:tr w:rsidR="00541665" w:rsidTr="00541665">
        <w:trPr>
          <w:trHeight w:val="428"/>
        </w:trPr>
        <w:tc>
          <w:tcPr>
            <w:tcW w:w="0" w:type="auto"/>
          </w:tcPr>
          <w:p w:rsidR="00541665" w:rsidRPr="008D3165" w:rsidRDefault="00541665" w:rsidP="00541665">
            <w:pPr>
              <w:spacing w:line="360" w:lineRule="atLeast"/>
              <w:rPr>
                <w:rFonts w:ascii="Arial" w:hAnsi="Arial" w:cs="Arial"/>
                <w:b/>
                <w:bCs/>
                <w:color w:val="C00000"/>
                <w:sz w:val="28"/>
                <w:szCs w:val="28"/>
              </w:rPr>
            </w:pPr>
            <w:r>
              <w:rPr>
                <w:rFonts w:ascii="Arial" w:hAnsi="Arial" w:cs="Arial"/>
                <w:b/>
                <w:bCs/>
                <w:color w:val="C00000"/>
                <w:sz w:val="28"/>
                <w:szCs w:val="28"/>
              </w:rPr>
              <w:t>JIN / J</w:t>
            </w:r>
            <w:r w:rsidRPr="008D3165">
              <w:rPr>
                <w:rFonts w:ascii="Arial" w:hAnsi="Arial" w:cs="Arial"/>
                <w:b/>
                <w:bCs/>
                <w:color w:val="C00000"/>
                <w:sz w:val="28"/>
                <w:szCs w:val="28"/>
              </w:rPr>
              <w:t>ANG</w:t>
            </w:r>
          </w:p>
        </w:tc>
        <w:tc>
          <w:tcPr>
            <w:tcW w:w="0" w:type="auto"/>
          </w:tcPr>
          <w:p w:rsidR="00541665" w:rsidRPr="008D3165" w:rsidRDefault="00541665" w:rsidP="00541665">
            <w:pPr>
              <w:spacing w:line="360" w:lineRule="atLeast"/>
              <w:rPr>
                <w:rFonts w:ascii="Arial" w:hAnsi="Arial" w:cs="Arial"/>
                <w:b/>
                <w:color w:val="000000"/>
                <w:sz w:val="28"/>
                <w:szCs w:val="28"/>
              </w:rPr>
            </w:pPr>
            <w:r>
              <w:rPr>
                <w:rFonts w:ascii="Arial" w:hAnsi="Arial" w:cs="Arial"/>
                <w:b/>
                <w:color w:val="000000"/>
                <w:sz w:val="28"/>
                <w:szCs w:val="28"/>
              </w:rPr>
              <w:t>slabý J</w:t>
            </w:r>
            <w:r w:rsidRPr="008D3165">
              <w:rPr>
                <w:rFonts w:ascii="Arial" w:hAnsi="Arial" w:cs="Arial"/>
                <w:b/>
                <w:color w:val="000000"/>
                <w:sz w:val="28"/>
                <w:szCs w:val="28"/>
              </w:rPr>
              <w:t>ang</w:t>
            </w:r>
          </w:p>
        </w:tc>
        <w:tc>
          <w:tcPr>
            <w:tcW w:w="0" w:type="auto"/>
          </w:tcPr>
          <w:p w:rsidR="00541665" w:rsidRPr="008D3165" w:rsidRDefault="00541665" w:rsidP="00541665">
            <w:pPr>
              <w:spacing w:line="360" w:lineRule="atLeast"/>
              <w:rPr>
                <w:rFonts w:ascii="Arial" w:hAnsi="Arial" w:cs="Arial"/>
                <w:b/>
                <w:color w:val="000000"/>
                <w:sz w:val="28"/>
                <w:szCs w:val="28"/>
              </w:rPr>
            </w:pPr>
            <w:r>
              <w:rPr>
                <w:rFonts w:ascii="Arial" w:hAnsi="Arial" w:cs="Arial"/>
                <w:b/>
                <w:color w:val="000000"/>
                <w:sz w:val="28"/>
                <w:szCs w:val="28"/>
              </w:rPr>
              <w:t>silný J</w:t>
            </w:r>
            <w:r w:rsidRPr="008D3165">
              <w:rPr>
                <w:rFonts w:ascii="Arial" w:hAnsi="Arial" w:cs="Arial"/>
                <w:b/>
                <w:color w:val="000000"/>
                <w:sz w:val="28"/>
                <w:szCs w:val="28"/>
              </w:rPr>
              <w:t>ang</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střed</w:t>
            </w:r>
          </w:p>
        </w:tc>
        <w:tc>
          <w:tcPr>
            <w:tcW w:w="0" w:type="auto"/>
          </w:tcPr>
          <w:p w:rsidR="00541665" w:rsidRPr="008D3165" w:rsidRDefault="00541665" w:rsidP="00541665">
            <w:pPr>
              <w:spacing w:line="360" w:lineRule="atLeast"/>
              <w:rPr>
                <w:rFonts w:ascii="Arial" w:hAnsi="Arial" w:cs="Arial"/>
                <w:b/>
                <w:color w:val="000000"/>
                <w:sz w:val="28"/>
                <w:szCs w:val="28"/>
              </w:rPr>
            </w:pPr>
            <w:r>
              <w:rPr>
                <w:rFonts w:ascii="Arial" w:hAnsi="Arial" w:cs="Arial"/>
                <w:b/>
                <w:color w:val="000000"/>
                <w:sz w:val="28"/>
                <w:szCs w:val="28"/>
              </w:rPr>
              <w:t>slabý j</w:t>
            </w:r>
            <w:r w:rsidRPr="008D3165">
              <w:rPr>
                <w:rFonts w:ascii="Arial" w:hAnsi="Arial" w:cs="Arial"/>
                <w:b/>
                <w:color w:val="000000"/>
                <w:sz w:val="28"/>
                <w:szCs w:val="28"/>
              </w:rPr>
              <w:t>in</w:t>
            </w:r>
          </w:p>
        </w:tc>
        <w:tc>
          <w:tcPr>
            <w:tcW w:w="0" w:type="auto"/>
          </w:tcPr>
          <w:p w:rsidR="00541665" w:rsidRPr="008D3165" w:rsidRDefault="00541665" w:rsidP="00541665">
            <w:pPr>
              <w:spacing w:line="360" w:lineRule="atLeast"/>
              <w:rPr>
                <w:rFonts w:ascii="Arial" w:hAnsi="Arial" w:cs="Arial"/>
                <w:b/>
                <w:color w:val="000000"/>
                <w:sz w:val="28"/>
                <w:szCs w:val="28"/>
              </w:rPr>
            </w:pPr>
            <w:r>
              <w:rPr>
                <w:rFonts w:ascii="Arial" w:hAnsi="Arial" w:cs="Arial"/>
                <w:b/>
                <w:color w:val="000000"/>
                <w:sz w:val="28"/>
                <w:szCs w:val="28"/>
              </w:rPr>
              <w:t>silný j</w:t>
            </w:r>
            <w:r w:rsidRPr="008D3165">
              <w:rPr>
                <w:rFonts w:ascii="Arial" w:hAnsi="Arial" w:cs="Arial"/>
                <w:b/>
                <w:color w:val="000000"/>
                <w:sz w:val="28"/>
                <w:szCs w:val="28"/>
              </w:rPr>
              <w:t>in</w:t>
            </w:r>
          </w:p>
        </w:tc>
      </w:tr>
      <w:tr w:rsidR="00541665" w:rsidTr="00541665">
        <w:trPr>
          <w:trHeight w:val="428"/>
        </w:trPr>
        <w:tc>
          <w:tcPr>
            <w:tcW w:w="0" w:type="auto"/>
          </w:tcPr>
          <w:p w:rsidR="00541665" w:rsidRPr="008D3165" w:rsidRDefault="00541665" w:rsidP="00541665">
            <w:pPr>
              <w:spacing w:line="360" w:lineRule="atLeast"/>
              <w:rPr>
                <w:rFonts w:ascii="Arial" w:hAnsi="Arial" w:cs="Arial"/>
                <w:b/>
                <w:bCs/>
                <w:color w:val="C00000"/>
                <w:sz w:val="28"/>
                <w:szCs w:val="28"/>
              </w:rPr>
            </w:pPr>
            <w:r w:rsidRPr="008D3165">
              <w:rPr>
                <w:rFonts w:ascii="Arial" w:hAnsi="Arial" w:cs="Arial"/>
                <w:b/>
                <w:bCs/>
                <w:color w:val="C00000"/>
                <w:sz w:val="28"/>
                <w:szCs w:val="28"/>
              </w:rPr>
              <w:t>Zvířata</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ryby</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ptáci</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člověk</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savci</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škeblovití</w:t>
            </w:r>
          </w:p>
        </w:tc>
      </w:tr>
      <w:tr w:rsidR="00541665" w:rsidTr="00541665">
        <w:trPr>
          <w:trHeight w:val="410"/>
        </w:trPr>
        <w:tc>
          <w:tcPr>
            <w:tcW w:w="0" w:type="auto"/>
          </w:tcPr>
          <w:p w:rsidR="00541665" w:rsidRPr="008D3165" w:rsidRDefault="00541665" w:rsidP="00541665">
            <w:pPr>
              <w:spacing w:line="360" w:lineRule="atLeast"/>
              <w:rPr>
                <w:rFonts w:ascii="Arial" w:hAnsi="Arial" w:cs="Arial"/>
                <w:b/>
                <w:bCs/>
                <w:color w:val="C00000"/>
                <w:sz w:val="28"/>
                <w:szCs w:val="28"/>
              </w:rPr>
            </w:pPr>
            <w:r w:rsidRPr="008D3165">
              <w:rPr>
                <w:rFonts w:ascii="Arial" w:hAnsi="Arial" w:cs="Arial"/>
                <w:b/>
                <w:bCs/>
                <w:color w:val="C00000"/>
                <w:sz w:val="28"/>
                <w:szCs w:val="28"/>
              </w:rPr>
              <w:t>Domácí zvířata</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ovce</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kohout</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býk</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pes</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vepř</w:t>
            </w:r>
          </w:p>
        </w:tc>
      </w:tr>
      <w:tr w:rsidR="00541665" w:rsidTr="00541665">
        <w:trPr>
          <w:trHeight w:val="428"/>
        </w:trPr>
        <w:tc>
          <w:tcPr>
            <w:tcW w:w="0" w:type="auto"/>
          </w:tcPr>
          <w:p w:rsidR="00541665" w:rsidRPr="008D3165" w:rsidRDefault="00541665" w:rsidP="00541665">
            <w:pPr>
              <w:spacing w:line="360" w:lineRule="atLeast"/>
              <w:rPr>
                <w:rFonts w:ascii="Arial" w:hAnsi="Arial" w:cs="Arial"/>
                <w:b/>
                <w:bCs/>
                <w:color w:val="C00000"/>
                <w:sz w:val="28"/>
                <w:szCs w:val="28"/>
              </w:rPr>
            </w:pPr>
            <w:r w:rsidRPr="008D3165">
              <w:rPr>
                <w:rFonts w:ascii="Arial" w:hAnsi="Arial" w:cs="Arial"/>
                <w:b/>
                <w:bCs/>
                <w:color w:val="C00000"/>
                <w:sz w:val="28"/>
                <w:szCs w:val="28"/>
              </w:rPr>
              <w:t>Obilí</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pšenice</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luštěniny</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rýže</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konopí</w:t>
            </w:r>
          </w:p>
        </w:tc>
        <w:tc>
          <w:tcPr>
            <w:tcW w:w="0" w:type="auto"/>
          </w:tcPr>
          <w:p w:rsidR="00541665" w:rsidRPr="008D3165" w:rsidRDefault="00541665" w:rsidP="00541665">
            <w:pPr>
              <w:spacing w:line="360" w:lineRule="atLeast"/>
              <w:rPr>
                <w:rFonts w:ascii="Arial" w:hAnsi="Arial" w:cs="Arial"/>
                <w:b/>
                <w:color w:val="000000"/>
                <w:sz w:val="28"/>
                <w:szCs w:val="28"/>
              </w:rPr>
            </w:pPr>
            <w:proofErr w:type="spellStart"/>
            <w:r w:rsidRPr="008D3165">
              <w:rPr>
                <w:rFonts w:ascii="Arial" w:hAnsi="Arial" w:cs="Arial"/>
                <w:b/>
                <w:color w:val="000000"/>
                <w:sz w:val="28"/>
                <w:szCs w:val="28"/>
              </w:rPr>
              <w:t>jáhly</w:t>
            </w:r>
            <w:proofErr w:type="spellEnd"/>
          </w:p>
        </w:tc>
      </w:tr>
      <w:tr w:rsidR="00541665" w:rsidTr="00541665">
        <w:trPr>
          <w:trHeight w:val="428"/>
        </w:trPr>
        <w:tc>
          <w:tcPr>
            <w:tcW w:w="0" w:type="auto"/>
          </w:tcPr>
          <w:p w:rsidR="00541665" w:rsidRPr="008D3165" w:rsidRDefault="00541665" w:rsidP="00541665">
            <w:pPr>
              <w:spacing w:line="360" w:lineRule="atLeast"/>
              <w:rPr>
                <w:rFonts w:ascii="Arial" w:hAnsi="Arial" w:cs="Arial"/>
                <w:b/>
                <w:bCs/>
                <w:color w:val="C00000"/>
                <w:sz w:val="28"/>
                <w:szCs w:val="28"/>
              </w:rPr>
            </w:pPr>
            <w:r>
              <w:rPr>
                <w:rFonts w:ascii="Arial" w:hAnsi="Arial" w:cs="Arial"/>
                <w:b/>
                <w:bCs/>
                <w:color w:val="C00000"/>
                <w:sz w:val="28"/>
                <w:szCs w:val="28"/>
              </w:rPr>
              <w:t>J</w:t>
            </w:r>
            <w:r w:rsidRPr="008D3165">
              <w:rPr>
                <w:rFonts w:ascii="Arial" w:hAnsi="Arial" w:cs="Arial"/>
                <w:b/>
                <w:bCs/>
                <w:color w:val="C00000"/>
                <w:sz w:val="28"/>
                <w:szCs w:val="28"/>
              </w:rPr>
              <w:t>in orgány</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játra</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srdce</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slezina</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plíce</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ledviny</w:t>
            </w:r>
          </w:p>
        </w:tc>
      </w:tr>
      <w:tr w:rsidR="00541665" w:rsidTr="00541665">
        <w:trPr>
          <w:trHeight w:val="410"/>
        </w:trPr>
        <w:tc>
          <w:tcPr>
            <w:tcW w:w="0" w:type="auto"/>
          </w:tcPr>
          <w:p w:rsidR="00541665" w:rsidRPr="008D3165" w:rsidRDefault="00541665" w:rsidP="00541665">
            <w:pPr>
              <w:spacing w:line="360" w:lineRule="atLeast"/>
              <w:rPr>
                <w:rFonts w:ascii="Arial" w:hAnsi="Arial" w:cs="Arial"/>
                <w:b/>
                <w:bCs/>
                <w:color w:val="C00000"/>
                <w:sz w:val="28"/>
                <w:szCs w:val="28"/>
              </w:rPr>
            </w:pPr>
            <w:r>
              <w:rPr>
                <w:rFonts w:ascii="Arial" w:hAnsi="Arial" w:cs="Arial"/>
                <w:b/>
                <w:bCs/>
                <w:color w:val="C00000"/>
                <w:sz w:val="28"/>
                <w:szCs w:val="28"/>
              </w:rPr>
              <w:t>J</w:t>
            </w:r>
            <w:r w:rsidRPr="008D3165">
              <w:rPr>
                <w:rFonts w:ascii="Arial" w:hAnsi="Arial" w:cs="Arial"/>
                <w:b/>
                <w:bCs/>
                <w:color w:val="C00000"/>
                <w:sz w:val="28"/>
                <w:szCs w:val="28"/>
              </w:rPr>
              <w:t>ang orgány</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žlučník</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tenké střevo</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žaludek</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tlusté střevo</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močový měchýř</w:t>
            </w:r>
          </w:p>
        </w:tc>
      </w:tr>
      <w:tr w:rsidR="00541665" w:rsidTr="00541665">
        <w:trPr>
          <w:trHeight w:val="428"/>
        </w:trPr>
        <w:tc>
          <w:tcPr>
            <w:tcW w:w="0" w:type="auto"/>
          </w:tcPr>
          <w:p w:rsidR="00541665" w:rsidRPr="008D3165" w:rsidRDefault="00541665" w:rsidP="00541665">
            <w:pPr>
              <w:spacing w:line="360" w:lineRule="atLeast"/>
              <w:rPr>
                <w:rFonts w:ascii="Arial" w:hAnsi="Arial" w:cs="Arial"/>
                <w:b/>
                <w:bCs/>
                <w:color w:val="C00000"/>
                <w:sz w:val="28"/>
                <w:szCs w:val="28"/>
              </w:rPr>
            </w:pPr>
            <w:r w:rsidRPr="008D3165">
              <w:rPr>
                <w:rFonts w:ascii="Arial" w:hAnsi="Arial" w:cs="Arial"/>
                <w:b/>
                <w:bCs/>
                <w:color w:val="C00000"/>
                <w:sz w:val="28"/>
                <w:szCs w:val="28"/>
              </w:rPr>
              <w:t>Smyslové orgány</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oči</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jazyk</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ústa</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nos</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uši</w:t>
            </w:r>
          </w:p>
        </w:tc>
      </w:tr>
      <w:tr w:rsidR="00541665" w:rsidTr="00541665">
        <w:trPr>
          <w:trHeight w:val="428"/>
        </w:trPr>
        <w:tc>
          <w:tcPr>
            <w:tcW w:w="0" w:type="auto"/>
          </w:tcPr>
          <w:p w:rsidR="00541665" w:rsidRPr="008D3165" w:rsidRDefault="00541665" w:rsidP="00541665">
            <w:pPr>
              <w:spacing w:line="360" w:lineRule="atLeast"/>
              <w:rPr>
                <w:rFonts w:ascii="Arial" w:hAnsi="Arial" w:cs="Arial"/>
                <w:b/>
                <w:bCs/>
                <w:color w:val="C00000"/>
                <w:sz w:val="28"/>
                <w:szCs w:val="28"/>
              </w:rPr>
            </w:pPr>
            <w:r w:rsidRPr="008D3165">
              <w:rPr>
                <w:rFonts w:ascii="Arial" w:hAnsi="Arial" w:cs="Arial"/>
                <w:b/>
                <w:bCs/>
                <w:color w:val="C00000"/>
                <w:sz w:val="28"/>
                <w:szCs w:val="28"/>
              </w:rPr>
              <w:t>Tkáně</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šlachy</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cévy</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svaly</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kůže</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kosti</w:t>
            </w:r>
          </w:p>
        </w:tc>
      </w:tr>
      <w:tr w:rsidR="00541665" w:rsidTr="00541665">
        <w:trPr>
          <w:trHeight w:val="410"/>
        </w:trPr>
        <w:tc>
          <w:tcPr>
            <w:tcW w:w="0" w:type="auto"/>
          </w:tcPr>
          <w:p w:rsidR="00541665" w:rsidRPr="008D3165" w:rsidRDefault="00541665" w:rsidP="00541665">
            <w:pPr>
              <w:spacing w:line="360" w:lineRule="atLeast"/>
              <w:rPr>
                <w:rFonts w:ascii="Arial" w:hAnsi="Arial" w:cs="Arial"/>
                <w:b/>
                <w:bCs/>
                <w:color w:val="C00000"/>
                <w:sz w:val="28"/>
                <w:szCs w:val="28"/>
              </w:rPr>
            </w:pPr>
            <w:r w:rsidRPr="008D3165">
              <w:rPr>
                <w:rFonts w:ascii="Arial" w:hAnsi="Arial" w:cs="Arial"/>
                <w:b/>
                <w:bCs/>
                <w:color w:val="C00000"/>
                <w:sz w:val="28"/>
                <w:szCs w:val="28"/>
              </w:rPr>
              <w:t>Emoce</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zlost</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radost</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zádumčivost</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smutek</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obava, strach</w:t>
            </w:r>
          </w:p>
        </w:tc>
      </w:tr>
      <w:tr w:rsidR="00541665" w:rsidTr="00541665">
        <w:trPr>
          <w:trHeight w:val="428"/>
        </w:trPr>
        <w:tc>
          <w:tcPr>
            <w:tcW w:w="0" w:type="auto"/>
          </w:tcPr>
          <w:p w:rsidR="00541665" w:rsidRPr="008D3165" w:rsidRDefault="00541665" w:rsidP="00541665">
            <w:pPr>
              <w:spacing w:line="360" w:lineRule="atLeast"/>
              <w:rPr>
                <w:rFonts w:ascii="Arial" w:hAnsi="Arial" w:cs="Arial"/>
                <w:b/>
                <w:bCs/>
                <w:color w:val="C00000"/>
                <w:sz w:val="28"/>
                <w:szCs w:val="28"/>
              </w:rPr>
            </w:pPr>
            <w:r w:rsidRPr="008D3165">
              <w:rPr>
                <w:rFonts w:ascii="Arial" w:hAnsi="Arial" w:cs="Arial"/>
                <w:b/>
                <w:bCs/>
                <w:color w:val="C00000"/>
                <w:sz w:val="28"/>
                <w:szCs w:val="28"/>
              </w:rPr>
              <w:t>Zvuky</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hlasitý</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smějící</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zpívavý</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plačtivý</w:t>
            </w:r>
          </w:p>
        </w:tc>
        <w:tc>
          <w:tcPr>
            <w:tcW w:w="0" w:type="auto"/>
          </w:tcPr>
          <w:p w:rsidR="00541665" w:rsidRPr="008D3165" w:rsidRDefault="00541665" w:rsidP="00541665">
            <w:pPr>
              <w:spacing w:line="360" w:lineRule="atLeast"/>
              <w:rPr>
                <w:rFonts w:ascii="Arial" w:hAnsi="Arial" w:cs="Arial"/>
                <w:b/>
                <w:color w:val="000000"/>
                <w:sz w:val="28"/>
                <w:szCs w:val="28"/>
              </w:rPr>
            </w:pPr>
            <w:r w:rsidRPr="008D3165">
              <w:rPr>
                <w:rFonts w:ascii="Arial" w:hAnsi="Arial" w:cs="Arial"/>
                <w:b/>
                <w:color w:val="000000"/>
                <w:sz w:val="28"/>
                <w:szCs w:val="28"/>
              </w:rPr>
              <w:t>bručivý</w:t>
            </w:r>
          </w:p>
        </w:tc>
      </w:tr>
    </w:tbl>
    <w:p w:rsidR="00B60990" w:rsidRDefault="00B60990" w:rsidP="00412125">
      <w:pPr>
        <w:pStyle w:val="Default"/>
        <w:rPr>
          <w:b/>
          <w:bCs/>
          <w:color w:val="auto"/>
          <w:sz w:val="44"/>
          <w:szCs w:val="44"/>
        </w:rPr>
      </w:pPr>
    </w:p>
    <w:p w:rsidR="00995314" w:rsidRDefault="00995314" w:rsidP="00412125">
      <w:pPr>
        <w:pStyle w:val="Default"/>
        <w:rPr>
          <w:b/>
          <w:bCs/>
          <w:color w:val="auto"/>
          <w:sz w:val="44"/>
          <w:szCs w:val="44"/>
        </w:rPr>
      </w:pPr>
    </w:p>
    <w:p w:rsidR="00995314" w:rsidRDefault="00995314" w:rsidP="00412125">
      <w:pPr>
        <w:pStyle w:val="Default"/>
        <w:rPr>
          <w:b/>
          <w:bCs/>
          <w:color w:val="auto"/>
          <w:sz w:val="44"/>
          <w:szCs w:val="44"/>
        </w:rPr>
      </w:pPr>
    </w:p>
    <w:p w:rsidR="00541665" w:rsidRDefault="00541665" w:rsidP="00412125">
      <w:pPr>
        <w:pStyle w:val="Default"/>
        <w:rPr>
          <w:b/>
          <w:bCs/>
          <w:color w:val="auto"/>
          <w:sz w:val="44"/>
          <w:szCs w:val="44"/>
        </w:rPr>
      </w:pPr>
    </w:p>
    <w:p w:rsidR="00541665" w:rsidRDefault="00541665" w:rsidP="00412125">
      <w:pPr>
        <w:pStyle w:val="Default"/>
        <w:rPr>
          <w:b/>
          <w:bCs/>
          <w:color w:val="auto"/>
          <w:sz w:val="44"/>
          <w:szCs w:val="44"/>
        </w:rPr>
      </w:pPr>
    </w:p>
    <w:p w:rsidR="00541665" w:rsidRDefault="00541665" w:rsidP="00412125">
      <w:pPr>
        <w:pStyle w:val="Default"/>
        <w:rPr>
          <w:b/>
          <w:bCs/>
          <w:color w:val="auto"/>
          <w:sz w:val="44"/>
          <w:szCs w:val="44"/>
        </w:rPr>
      </w:pPr>
    </w:p>
    <w:p w:rsidR="00995314" w:rsidRDefault="00995314" w:rsidP="00412125">
      <w:pPr>
        <w:pStyle w:val="Default"/>
        <w:rPr>
          <w:b/>
          <w:bCs/>
          <w:color w:val="auto"/>
          <w:sz w:val="44"/>
          <w:szCs w:val="44"/>
        </w:rPr>
      </w:pPr>
    </w:p>
    <w:p w:rsidR="00DD7024" w:rsidRDefault="00DD7024" w:rsidP="00412125">
      <w:pPr>
        <w:pStyle w:val="Default"/>
        <w:rPr>
          <w:b/>
          <w:bCs/>
          <w:color w:val="auto"/>
          <w:sz w:val="44"/>
          <w:szCs w:val="44"/>
        </w:rPr>
      </w:pPr>
      <w:r>
        <w:rPr>
          <w:b/>
          <w:bCs/>
          <w:color w:val="auto"/>
          <w:sz w:val="44"/>
          <w:szCs w:val="44"/>
        </w:rPr>
        <w:t xml:space="preserve">                                     </w:t>
      </w:r>
    </w:p>
    <w:p w:rsidR="00DF10F9" w:rsidRDefault="00DF10F9" w:rsidP="00DF10F9">
      <w:pPr>
        <w:rPr>
          <w:b/>
          <w:color w:val="FF0000"/>
          <w:sz w:val="44"/>
          <w:szCs w:val="44"/>
        </w:rPr>
      </w:pPr>
      <w:r w:rsidRPr="00DD7024">
        <w:rPr>
          <w:b/>
          <w:color w:val="FF0000"/>
          <w:sz w:val="44"/>
          <w:szCs w:val="44"/>
        </w:rPr>
        <w:t xml:space="preserve">Pět elementů v pohybu – pentagram </w:t>
      </w:r>
    </w:p>
    <w:p w:rsidR="00044BB4" w:rsidRPr="00F1548F" w:rsidRDefault="00044BB4" w:rsidP="00DF10F9">
      <w:pPr>
        <w:rPr>
          <w:b/>
          <w:color w:val="FF0000"/>
          <w:sz w:val="36"/>
          <w:szCs w:val="36"/>
        </w:rPr>
      </w:pPr>
      <w:r w:rsidRPr="00F1548F">
        <w:rPr>
          <w:b/>
          <w:color w:val="FF0000"/>
          <w:sz w:val="36"/>
          <w:szCs w:val="36"/>
        </w:rPr>
        <w:t xml:space="preserve">Číslo 5 symbolizuje v čínské filozofii fáze proměny energie. </w:t>
      </w:r>
    </w:p>
    <w:p w:rsidR="00BE0B0D" w:rsidRPr="00044BB4" w:rsidRDefault="00BE0B0D" w:rsidP="00DF10F9">
      <w:pPr>
        <w:rPr>
          <w:rFonts w:ascii="Times New Roman" w:hAnsi="Times New Roman" w:cs="Times New Roman"/>
          <w:b/>
          <w:color w:val="FF0000"/>
          <w:sz w:val="32"/>
          <w:szCs w:val="32"/>
        </w:rPr>
      </w:pPr>
      <w:r w:rsidRPr="00044BB4">
        <w:rPr>
          <w:rFonts w:ascii="Times New Roman" w:hAnsi="Times New Roman" w:cs="Times New Roman"/>
          <w:b/>
          <w:color w:val="FF0000"/>
          <w:sz w:val="32"/>
          <w:szCs w:val="32"/>
        </w:rPr>
        <w:t xml:space="preserve">Fáze proměny pěti elementů </w:t>
      </w:r>
    </w:p>
    <w:p w:rsidR="00BE0B0D" w:rsidRPr="00044BB4" w:rsidRDefault="00044BB4" w:rsidP="00DF10F9">
      <w:pPr>
        <w:rPr>
          <w:rFonts w:ascii="Times New Roman" w:hAnsi="Times New Roman" w:cs="Times New Roman"/>
          <w:b/>
          <w:color w:val="FF0000"/>
          <w:sz w:val="32"/>
          <w:szCs w:val="32"/>
        </w:rPr>
      </w:pPr>
      <w:r w:rsidRPr="00044BB4">
        <w:rPr>
          <w:rFonts w:ascii="Times New Roman" w:hAnsi="Times New Roman" w:cs="Times New Roman"/>
          <w:b/>
          <w:color w:val="FF0000"/>
          <w:sz w:val="32"/>
          <w:szCs w:val="32"/>
        </w:rPr>
        <w:t>p</w:t>
      </w:r>
      <w:r w:rsidR="00BE0B0D" w:rsidRPr="00044BB4">
        <w:rPr>
          <w:rFonts w:ascii="Times New Roman" w:hAnsi="Times New Roman" w:cs="Times New Roman"/>
          <w:b/>
          <w:color w:val="FF0000"/>
          <w:sz w:val="32"/>
          <w:szCs w:val="32"/>
        </w:rPr>
        <w:t>ředstavují čínskou myšlenkovou soustavu</w:t>
      </w:r>
      <w:r w:rsidRPr="00044BB4">
        <w:rPr>
          <w:rFonts w:ascii="Times New Roman" w:hAnsi="Times New Roman" w:cs="Times New Roman"/>
          <w:b/>
          <w:color w:val="FF0000"/>
          <w:sz w:val="32"/>
          <w:szCs w:val="32"/>
        </w:rPr>
        <w:t>, která popisuje</w:t>
      </w:r>
    </w:p>
    <w:p w:rsidR="00BE0B0D" w:rsidRPr="00044BB4" w:rsidRDefault="00044BB4" w:rsidP="00DF10F9">
      <w:pPr>
        <w:rPr>
          <w:rFonts w:ascii="Times New Roman" w:hAnsi="Times New Roman" w:cs="Times New Roman"/>
          <w:color w:val="002060"/>
          <w:sz w:val="32"/>
          <w:szCs w:val="32"/>
        </w:rPr>
      </w:pPr>
      <w:r w:rsidRPr="00044BB4">
        <w:rPr>
          <w:rFonts w:ascii="Times New Roman" w:hAnsi="Times New Roman" w:cs="Times New Roman"/>
          <w:b/>
          <w:color w:val="002060"/>
          <w:sz w:val="32"/>
          <w:szCs w:val="32"/>
          <w:u w:val="single"/>
        </w:rPr>
        <w:t>j</w:t>
      </w:r>
      <w:r w:rsidR="00BE0B0D" w:rsidRPr="00044BB4">
        <w:rPr>
          <w:rFonts w:ascii="Times New Roman" w:hAnsi="Times New Roman" w:cs="Times New Roman"/>
          <w:b/>
          <w:color w:val="002060"/>
          <w:sz w:val="32"/>
          <w:szCs w:val="32"/>
          <w:u w:val="single"/>
        </w:rPr>
        <w:t>aké vzájemné vazby a zákonitosti existují mezi člověkem a přírodou</w:t>
      </w:r>
      <w:r w:rsidR="00BE0B0D" w:rsidRPr="00044BB4">
        <w:rPr>
          <w:rFonts w:ascii="Times New Roman" w:hAnsi="Times New Roman" w:cs="Times New Roman"/>
          <w:b/>
          <w:color w:val="002060"/>
          <w:sz w:val="32"/>
          <w:szCs w:val="32"/>
        </w:rPr>
        <w:t xml:space="preserve">. </w:t>
      </w:r>
      <w:r w:rsidRPr="00044BB4">
        <w:rPr>
          <w:rFonts w:ascii="Times New Roman" w:hAnsi="Times New Roman" w:cs="Times New Roman"/>
          <w:b/>
          <w:color w:val="002060"/>
          <w:sz w:val="32"/>
          <w:szCs w:val="32"/>
        </w:rPr>
        <w:t>V úvahu přitom bere</w:t>
      </w:r>
      <w:r w:rsidR="00BE0B0D" w:rsidRPr="00044BB4">
        <w:rPr>
          <w:rFonts w:ascii="Times New Roman" w:hAnsi="Times New Roman" w:cs="Times New Roman"/>
          <w:b/>
          <w:color w:val="002060"/>
          <w:sz w:val="32"/>
          <w:szCs w:val="32"/>
        </w:rPr>
        <w:t xml:space="preserve"> </w:t>
      </w:r>
      <w:r w:rsidR="00BE0B0D" w:rsidRPr="00044BB4">
        <w:rPr>
          <w:rFonts w:ascii="Times New Roman" w:hAnsi="Times New Roman" w:cs="Times New Roman"/>
          <w:b/>
          <w:color w:val="002060"/>
          <w:sz w:val="32"/>
          <w:szCs w:val="32"/>
          <w:u w:val="single"/>
        </w:rPr>
        <w:t>tok energie v pěti funkčních okruzích lidského těla, funkce a procesy</w:t>
      </w:r>
      <w:r w:rsidR="00BE0B0D" w:rsidRPr="00044BB4">
        <w:rPr>
          <w:rFonts w:ascii="Times New Roman" w:hAnsi="Times New Roman" w:cs="Times New Roman"/>
          <w:b/>
          <w:color w:val="002060"/>
          <w:sz w:val="32"/>
          <w:szCs w:val="32"/>
        </w:rPr>
        <w:t xml:space="preserve">, které v organismu probíhají. Dále souvislosti mezi tělem a </w:t>
      </w:r>
      <w:r>
        <w:rPr>
          <w:rFonts w:ascii="Times New Roman" w:hAnsi="Times New Roman" w:cs="Times New Roman"/>
          <w:b/>
          <w:color w:val="002060"/>
          <w:sz w:val="32"/>
          <w:szCs w:val="32"/>
        </w:rPr>
        <w:t>světem emocí</w:t>
      </w:r>
      <w:r w:rsidR="00BE0B0D" w:rsidRPr="00044BB4">
        <w:rPr>
          <w:rFonts w:ascii="Times New Roman" w:hAnsi="Times New Roman" w:cs="Times New Roman"/>
          <w:b/>
          <w:color w:val="002060"/>
          <w:sz w:val="32"/>
          <w:szCs w:val="32"/>
        </w:rPr>
        <w:t>.</w:t>
      </w:r>
    </w:p>
    <w:p w:rsidR="00DF10F9" w:rsidRPr="00E17306" w:rsidRDefault="00DF10F9" w:rsidP="00DF10F9">
      <w:pPr>
        <w:pStyle w:val="Nadpis1"/>
        <w:spacing w:line="360" w:lineRule="atLeast"/>
        <w:jc w:val="left"/>
        <w:rPr>
          <w:rFonts w:ascii="Arial" w:hAnsi="Arial" w:cs="Arial"/>
          <w:color w:val="00833D"/>
          <w:sz w:val="28"/>
          <w:szCs w:val="28"/>
        </w:rPr>
      </w:pPr>
      <w:r w:rsidRPr="00E17306">
        <w:rPr>
          <w:rFonts w:ascii="Arial" w:hAnsi="Arial" w:cs="Arial"/>
          <w:color w:val="00833D"/>
          <w:sz w:val="28"/>
          <w:szCs w:val="28"/>
        </w:rPr>
        <w:t xml:space="preserve">Cyklus </w:t>
      </w:r>
      <w:proofErr w:type="gramStart"/>
      <w:r w:rsidRPr="00E17306">
        <w:rPr>
          <w:rFonts w:ascii="Arial" w:hAnsi="Arial" w:cs="Arial"/>
          <w:color w:val="00833D"/>
          <w:sz w:val="28"/>
          <w:szCs w:val="28"/>
        </w:rPr>
        <w:t xml:space="preserve">produkce  </w:t>
      </w:r>
      <w:r>
        <w:rPr>
          <w:rFonts w:ascii="Arial" w:hAnsi="Arial" w:cs="Arial"/>
          <w:color w:val="002060"/>
          <w:sz w:val="28"/>
          <w:szCs w:val="28"/>
        </w:rPr>
        <w:t>(</w:t>
      </w:r>
      <w:r w:rsidRPr="008D3165">
        <w:rPr>
          <w:rFonts w:ascii="Arial" w:hAnsi="Arial" w:cs="Arial"/>
          <w:color w:val="002060"/>
          <w:sz w:val="28"/>
          <w:szCs w:val="28"/>
        </w:rPr>
        <w:t>modrá</w:t>
      </w:r>
      <w:proofErr w:type="gramEnd"/>
      <w:r w:rsidRPr="008D3165">
        <w:rPr>
          <w:rFonts w:ascii="Arial" w:hAnsi="Arial" w:cs="Arial"/>
          <w:color w:val="002060"/>
          <w:sz w:val="28"/>
          <w:szCs w:val="28"/>
        </w:rPr>
        <w:t xml:space="preserve"> </w:t>
      </w:r>
      <w:r>
        <w:rPr>
          <w:rFonts w:ascii="Arial" w:hAnsi="Arial" w:cs="Arial"/>
          <w:color w:val="002060"/>
          <w:sz w:val="28"/>
          <w:szCs w:val="28"/>
        </w:rPr>
        <w:t xml:space="preserve">plná </w:t>
      </w:r>
      <w:r w:rsidRPr="008D3165">
        <w:rPr>
          <w:rFonts w:ascii="Arial" w:hAnsi="Arial" w:cs="Arial"/>
          <w:color w:val="002060"/>
          <w:sz w:val="28"/>
          <w:szCs w:val="28"/>
        </w:rPr>
        <w:t xml:space="preserve">šipka po směru hodinových </w:t>
      </w:r>
      <w:r>
        <w:rPr>
          <w:rFonts w:ascii="Arial" w:hAnsi="Arial" w:cs="Arial"/>
          <w:color w:val="002060"/>
          <w:sz w:val="28"/>
          <w:szCs w:val="28"/>
        </w:rPr>
        <w:t>ručiček když je vše jak má být</w:t>
      </w:r>
      <w:r w:rsidR="00044BB4">
        <w:rPr>
          <w:rFonts w:ascii="Arial" w:hAnsi="Arial" w:cs="Arial"/>
          <w:color w:val="002060"/>
          <w:sz w:val="28"/>
          <w:szCs w:val="28"/>
        </w:rPr>
        <w:t>, probíhá rození, správná výživa…</w:t>
      </w:r>
      <w:r>
        <w:rPr>
          <w:rFonts w:ascii="Arial" w:hAnsi="Arial" w:cs="Arial"/>
          <w:color w:val="002060"/>
          <w:sz w:val="28"/>
          <w:szCs w:val="28"/>
        </w:rPr>
        <w:t>).</w:t>
      </w:r>
    </w:p>
    <w:p w:rsidR="00DF10F9" w:rsidRDefault="00DF10F9" w:rsidP="00DF10F9"/>
    <w:p w:rsidR="00DF10F9" w:rsidRDefault="00DF10F9" w:rsidP="00DF10F9">
      <w:r>
        <w:rPr>
          <w:noProof/>
          <w:lang w:eastAsia="cs-CZ"/>
        </w:rPr>
        <w:drawing>
          <wp:inline distT="0" distB="0" distL="0" distR="0" wp14:anchorId="4D28B0AF" wp14:editId="2D0F1805">
            <wp:extent cx="6221730" cy="4619625"/>
            <wp:effectExtent l="0" t="0" r="7620"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tro_003.jpg"/>
                    <pic:cNvPicPr/>
                  </pic:nvPicPr>
                  <pic:blipFill>
                    <a:blip r:embed="rId7">
                      <a:extLst>
                        <a:ext uri="{28A0092B-C50C-407E-A947-70E740481C1C}">
                          <a14:useLocalDpi xmlns:a14="http://schemas.microsoft.com/office/drawing/2010/main" val="0"/>
                        </a:ext>
                      </a:extLst>
                    </a:blip>
                    <a:stretch>
                      <a:fillRect/>
                    </a:stretch>
                  </pic:blipFill>
                  <pic:spPr>
                    <a:xfrm>
                      <a:off x="0" y="0"/>
                      <a:ext cx="6232893" cy="4627914"/>
                    </a:xfrm>
                    <a:prstGeom prst="rect">
                      <a:avLst/>
                    </a:prstGeom>
                  </pic:spPr>
                </pic:pic>
              </a:graphicData>
            </a:graphic>
          </wp:inline>
        </w:drawing>
      </w:r>
    </w:p>
    <w:p w:rsidR="00DF10F9" w:rsidRDefault="00DF10F9" w:rsidP="00DF10F9"/>
    <w:p w:rsidR="00F1548F" w:rsidRDefault="00F1548F" w:rsidP="00DF10F9">
      <w:pPr>
        <w:spacing w:line="360" w:lineRule="atLeast"/>
        <w:rPr>
          <w:rFonts w:ascii="Arial" w:hAnsi="Arial" w:cs="Arial"/>
          <w:b/>
          <w:sz w:val="28"/>
          <w:szCs w:val="28"/>
          <w:u w:val="single"/>
        </w:rPr>
      </w:pPr>
    </w:p>
    <w:p w:rsidR="00DF10F9" w:rsidRPr="008D3165" w:rsidRDefault="00DF10F9" w:rsidP="00DF10F9">
      <w:pPr>
        <w:spacing w:line="360" w:lineRule="atLeast"/>
        <w:rPr>
          <w:rFonts w:ascii="Arial" w:hAnsi="Arial" w:cs="Arial"/>
          <w:b/>
          <w:sz w:val="28"/>
          <w:szCs w:val="28"/>
          <w:u w:val="single"/>
        </w:rPr>
      </w:pPr>
      <w:r>
        <w:rPr>
          <w:rFonts w:ascii="Arial" w:hAnsi="Arial" w:cs="Arial"/>
          <w:b/>
          <w:sz w:val="28"/>
          <w:szCs w:val="28"/>
          <w:u w:val="single"/>
        </w:rPr>
        <w:t>Dva</w:t>
      </w:r>
      <w:r w:rsidRPr="008D3165">
        <w:rPr>
          <w:rFonts w:ascii="Arial" w:hAnsi="Arial" w:cs="Arial"/>
          <w:b/>
          <w:sz w:val="28"/>
          <w:szCs w:val="28"/>
          <w:u w:val="single"/>
        </w:rPr>
        <w:t xml:space="preserve"> patologické stavy</w:t>
      </w:r>
      <w:r w:rsidR="00F1548F">
        <w:rPr>
          <w:rFonts w:ascii="Arial" w:hAnsi="Arial" w:cs="Arial"/>
          <w:b/>
          <w:sz w:val="28"/>
          <w:szCs w:val="28"/>
          <w:u w:val="single"/>
        </w:rPr>
        <w:t xml:space="preserve"> okruhu</w:t>
      </w:r>
      <w:r w:rsidRPr="008D3165">
        <w:rPr>
          <w:rFonts w:ascii="Arial" w:hAnsi="Arial" w:cs="Arial"/>
          <w:b/>
          <w:sz w:val="28"/>
          <w:szCs w:val="28"/>
          <w:u w:val="single"/>
        </w:rPr>
        <w:t xml:space="preserve"> v případě, že harmonie není zachována: </w:t>
      </w:r>
    </w:p>
    <w:p w:rsidR="00DF10F9" w:rsidRPr="00E17306" w:rsidRDefault="00DF10F9" w:rsidP="00DF10F9">
      <w:pPr>
        <w:pStyle w:val="Nadpis1"/>
        <w:numPr>
          <w:ilvl w:val="0"/>
          <w:numId w:val="3"/>
        </w:numPr>
        <w:spacing w:line="360" w:lineRule="atLeast"/>
        <w:jc w:val="left"/>
        <w:rPr>
          <w:rFonts w:ascii="Arial" w:hAnsi="Arial" w:cs="Arial"/>
          <w:sz w:val="28"/>
          <w:szCs w:val="28"/>
        </w:rPr>
      </w:pPr>
      <w:r w:rsidRPr="00E17306">
        <w:rPr>
          <w:rFonts w:ascii="Arial" w:hAnsi="Arial" w:cs="Arial"/>
          <w:sz w:val="28"/>
          <w:szCs w:val="28"/>
        </w:rPr>
        <w:t>Matka nevyživuje dítě.</w:t>
      </w:r>
    </w:p>
    <w:p w:rsidR="00DF10F9" w:rsidRPr="00E17306" w:rsidRDefault="00DF10F9" w:rsidP="00DF10F9">
      <w:pPr>
        <w:pStyle w:val="Nadpis1"/>
        <w:numPr>
          <w:ilvl w:val="0"/>
          <w:numId w:val="3"/>
        </w:numPr>
        <w:spacing w:line="360" w:lineRule="atLeast"/>
        <w:jc w:val="left"/>
        <w:rPr>
          <w:rFonts w:ascii="Arial" w:hAnsi="Arial" w:cs="Arial"/>
          <w:sz w:val="28"/>
          <w:szCs w:val="28"/>
        </w:rPr>
      </w:pPr>
      <w:r w:rsidRPr="00E17306">
        <w:rPr>
          <w:rFonts w:ascii="Arial" w:hAnsi="Arial" w:cs="Arial"/>
          <w:sz w:val="28"/>
          <w:szCs w:val="28"/>
        </w:rPr>
        <w:t>Dítě vyčerpává matku (proti směru hodinových ručiček).</w:t>
      </w:r>
    </w:p>
    <w:p w:rsidR="00DF10F9" w:rsidRDefault="00DF10F9" w:rsidP="00DF10F9">
      <w:pPr>
        <w:pStyle w:val="Odstavecseseznamem"/>
        <w:numPr>
          <w:ilvl w:val="1"/>
          <w:numId w:val="1"/>
        </w:numPr>
        <w:spacing w:after="240" w:line="360" w:lineRule="atLeast"/>
        <w:rPr>
          <w:rFonts w:ascii="Arial" w:hAnsi="Arial" w:cs="Arial"/>
          <w:color w:val="000000"/>
          <w:sz w:val="28"/>
          <w:szCs w:val="28"/>
        </w:rPr>
      </w:pPr>
      <w:r w:rsidRPr="00E17306">
        <w:rPr>
          <w:rFonts w:ascii="Arial" w:hAnsi="Arial" w:cs="Arial"/>
          <w:b/>
          <w:bCs/>
          <w:i/>
          <w:iCs/>
          <w:color w:val="0B0D79"/>
          <w:sz w:val="28"/>
          <w:szCs w:val="28"/>
        </w:rPr>
        <w:t>Játra (matka) nevyživuje srdce (dítě):</w:t>
      </w:r>
      <w:r w:rsidRPr="00E17306">
        <w:rPr>
          <w:rFonts w:ascii="Arial" w:hAnsi="Arial" w:cs="Arial"/>
          <w:color w:val="000000"/>
          <w:sz w:val="28"/>
          <w:szCs w:val="28"/>
        </w:rPr>
        <w:t xml:space="preserve"> jaterní krev je nedostatečná a tím pádem je i slabá krev v srdci, což způsobuje bušení srdce a </w:t>
      </w:r>
      <w:proofErr w:type="gramStart"/>
      <w:r w:rsidRPr="00E17306">
        <w:rPr>
          <w:rFonts w:ascii="Arial" w:hAnsi="Arial" w:cs="Arial"/>
          <w:color w:val="000000"/>
          <w:sz w:val="28"/>
          <w:szCs w:val="28"/>
        </w:rPr>
        <w:t xml:space="preserve">nespavost ( </w:t>
      </w:r>
      <w:hyperlink r:id="rId8" w:history="1">
        <w:r w:rsidRPr="00E17306">
          <w:rPr>
            <w:rStyle w:val="Hypertextovodkaz1"/>
            <w:rFonts w:ascii="Arial" w:hAnsi="Arial" w:cs="Arial"/>
            <w:sz w:val="28"/>
            <w:szCs w:val="28"/>
          </w:rPr>
          <w:t>Radost</w:t>
        </w:r>
        <w:proofErr w:type="gramEnd"/>
        <w:r w:rsidRPr="00E17306">
          <w:rPr>
            <w:rStyle w:val="Hypertextovodkaz1"/>
            <w:rFonts w:ascii="Arial" w:hAnsi="Arial" w:cs="Arial"/>
            <w:sz w:val="28"/>
            <w:szCs w:val="28"/>
          </w:rPr>
          <w:t xml:space="preserve"> přicházejícího spánku (kód 127)</w:t>
        </w:r>
      </w:hyperlink>
      <w:r>
        <w:rPr>
          <w:rFonts w:ascii="Arial" w:hAnsi="Arial" w:cs="Arial"/>
          <w:color w:val="000000"/>
          <w:sz w:val="28"/>
          <w:szCs w:val="28"/>
        </w:rPr>
        <w:t>)</w:t>
      </w:r>
    </w:p>
    <w:p w:rsidR="00DF10F9" w:rsidRDefault="00DF10F9" w:rsidP="00DF10F9">
      <w:pPr>
        <w:pStyle w:val="Odstavecseseznamem"/>
        <w:numPr>
          <w:ilvl w:val="1"/>
          <w:numId w:val="1"/>
        </w:numPr>
        <w:spacing w:after="240" w:line="360" w:lineRule="atLeast"/>
        <w:rPr>
          <w:rFonts w:ascii="Arial" w:hAnsi="Arial" w:cs="Arial"/>
          <w:color w:val="000000"/>
          <w:sz w:val="28"/>
          <w:szCs w:val="28"/>
        </w:rPr>
      </w:pPr>
      <w:r w:rsidRPr="00E17306">
        <w:rPr>
          <w:rFonts w:ascii="Arial" w:hAnsi="Arial" w:cs="Arial"/>
          <w:b/>
          <w:bCs/>
          <w:i/>
          <w:iCs/>
          <w:color w:val="0B0D79"/>
          <w:sz w:val="28"/>
          <w:szCs w:val="28"/>
        </w:rPr>
        <w:t> Srdce (dítě) vyčerpává játra (matku):</w:t>
      </w:r>
      <w:r w:rsidRPr="00E17306">
        <w:rPr>
          <w:rFonts w:ascii="Arial" w:hAnsi="Arial" w:cs="Arial"/>
          <w:color w:val="000000"/>
          <w:sz w:val="28"/>
          <w:szCs w:val="28"/>
        </w:rPr>
        <w:t xml:space="preserve"> pokud je jaterní krev slabá, to vede ke všeobecné slabosti krve, která bude oslabovat krev v játrech, což zapříčiňuje slabou menses či ztrátu menses (</w:t>
      </w:r>
      <w:hyperlink r:id="rId9" w:history="1">
        <w:r w:rsidRPr="00E17306">
          <w:rPr>
            <w:rStyle w:val="Hypertextovodkaz1"/>
            <w:rFonts w:ascii="Arial" w:hAnsi="Arial" w:cs="Arial"/>
            <w:sz w:val="28"/>
            <w:szCs w:val="28"/>
          </w:rPr>
          <w:t>Lesk nefritového šperku (kód 182)</w:t>
        </w:r>
      </w:hyperlink>
      <w:r>
        <w:rPr>
          <w:rFonts w:ascii="Arial" w:hAnsi="Arial" w:cs="Arial"/>
          <w:color w:val="000000"/>
          <w:sz w:val="28"/>
          <w:szCs w:val="28"/>
        </w:rPr>
        <w:t xml:space="preserve">). </w:t>
      </w:r>
    </w:p>
    <w:p w:rsidR="00DF10F9" w:rsidRPr="008D3165" w:rsidRDefault="00DF10F9" w:rsidP="00DF10F9">
      <w:pPr>
        <w:spacing w:after="240" w:line="360" w:lineRule="atLeast"/>
        <w:rPr>
          <w:rFonts w:ascii="Arial" w:hAnsi="Arial" w:cs="Arial"/>
          <w:color w:val="000000"/>
          <w:sz w:val="28"/>
          <w:szCs w:val="28"/>
        </w:rPr>
      </w:pPr>
      <w:r>
        <w:rPr>
          <w:rFonts w:ascii="Arial" w:hAnsi="Arial" w:cs="Arial"/>
          <w:b/>
          <w:bCs/>
          <w:i/>
          <w:iCs/>
          <w:color w:val="0B0D79"/>
          <w:sz w:val="28"/>
          <w:szCs w:val="28"/>
        </w:rPr>
        <w:t>1.</w:t>
      </w:r>
      <w:r w:rsidRPr="008D3165">
        <w:rPr>
          <w:rFonts w:ascii="Arial" w:hAnsi="Arial" w:cs="Arial"/>
          <w:b/>
          <w:bCs/>
          <w:i/>
          <w:iCs/>
          <w:color w:val="0B0D79"/>
          <w:sz w:val="28"/>
          <w:szCs w:val="28"/>
        </w:rPr>
        <w:t>  Srdce (matka) nevyživuje slezinu (dítě):</w:t>
      </w:r>
      <w:r w:rsidRPr="008D3165">
        <w:rPr>
          <w:rFonts w:ascii="Arial" w:hAnsi="Arial" w:cs="Arial"/>
          <w:color w:val="000000"/>
          <w:sz w:val="28"/>
          <w:szCs w:val="28"/>
        </w:rPr>
        <w:t xml:space="preserve"> srdeční oheň nezahřívá slezinu, což vede k pocitu chladu a </w:t>
      </w:r>
      <w:proofErr w:type="gramStart"/>
      <w:r w:rsidRPr="008D3165">
        <w:rPr>
          <w:rFonts w:ascii="Arial" w:hAnsi="Arial" w:cs="Arial"/>
          <w:color w:val="000000"/>
          <w:sz w:val="28"/>
          <w:szCs w:val="28"/>
        </w:rPr>
        <w:t xml:space="preserve">průjmu ( </w:t>
      </w:r>
      <w:hyperlink r:id="rId10" w:history="1">
        <w:r w:rsidRPr="008D3165">
          <w:rPr>
            <w:rStyle w:val="Hypertextovodkaz1"/>
            <w:rFonts w:ascii="Arial" w:hAnsi="Arial" w:cs="Arial"/>
            <w:sz w:val="28"/>
            <w:szCs w:val="28"/>
          </w:rPr>
          <w:t>Tygří</w:t>
        </w:r>
        <w:proofErr w:type="gramEnd"/>
        <w:r w:rsidRPr="008D3165">
          <w:rPr>
            <w:rStyle w:val="Hypertextovodkaz1"/>
            <w:rFonts w:ascii="Arial" w:hAnsi="Arial" w:cs="Arial"/>
            <w:sz w:val="28"/>
            <w:szCs w:val="28"/>
          </w:rPr>
          <w:t xml:space="preserve"> pramen (kód 152)</w:t>
        </w:r>
      </w:hyperlink>
      <w:r w:rsidRPr="008D3165">
        <w:rPr>
          <w:rFonts w:ascii="Arial" w:hAnsi="Arial" w:cs="Arial"/>
          <w:color w:val="000000"/>
          <w:sz w:val="28"/>
          <w:szCs w:val="28"/>
        </w:rPr>
        <w:t>).</w:t>
      </w:r>
      <w:r w:rsidRPr="008D3165">
        <w:rPr>
          <w:rFonts w:ascii="Arial" w:hAnsi="Arial" w:cs="Arial"/>
          <w:color w:val="000000"/>
          <w:sz w:val="28"/>
          <w:szCs w:val="28"/>
        </w:rPr>
        <w:br/>
      </w:r>
      <w:r w:rsidRPr="008D3165">
        <w:rPr>
          <w:rFonts w:ascii="Arial" w:hAnsi="Arial" w:cs="Arial"/>
          <w:b/>
          <w:bCs/>
          <w:i/>
          <w:iCs/>
          <w:color w:val="0B0D79"/>
          <w:sz w:val="28"/>
          <w:szCs w:val="28"/>
        </w:rPr>
        <w:t>2.   Slezina (dítě) vyčerpává srdce (matku):</w:t>
      </w:r>
      <w:r w:rsidRPr="008D3165">
        <w:rPr>
          <w:rFonts w:ascii="Arial" w:hAnsi="Arial" w:cs="Arial"/>
          <w:color w:val="000000"/>
          <w:sz w:val="28"/>
          <w:szCs w:val="28"/>
        </w:rPr>
        <w:t xml:space="preserve"> pokud slezina neprodukuje dostatek krve, bude i málo krve v srdci, což vede k bušení srdce, nespavosti, zapomínání a lehké depresi (</w:t>
      </w:r>
      <w:hyperlink r:id="rId11" w:history="1">
        <w:r w:rsidRPr="008D3165">
          <w:rPr>
            <w:rStyle w:val="Hypertextovodkaz1"/>
            <w:rFonts w:ascii="Arial" w:hAnsi="Arial" w:cs="Arial"/>
            <w:sz w:val="28"/>
            <w:szCs w:val="28"/>
          </w:rPr>
          <w:t>Harmonie z broskvového háje (kód 192)</w:t>
        </w:r>
      </w:hyperlink>
      <w:r w:rsidRPr="008D3165">
        <w:rPr>
          <w:rFonts w:ascii="Arial" w:hAnsi="Arial" w:cs="Arial"/>
          <w:color w:val="000000"/>
          <w:sz w:val="28"/>
          <w:szCs w:val="28"/>
        </w:rPr>
        <w:t xml:space="preserve">). </w:t>
      </w:r>
      <w:r w:rsidRPr="008D3165">
        <w:rPr>
          <w:rFonts w:ascii="Arial" w:hAnsi="Arial" w:cs="Arial"/>
          <w:color w:val="000000"/>
          <w:sz w:val="28"/>
          <w:szCs w:val="28"/>
        </w:rPr>
        <w:br/>
      </w:r>
      <w:r w:rsidRPr="008D3165">
        <w:rPr>
          <w:rFonts w:ascii="Arial" w:hAnsi="Arial" w:cs="Arial"/>
          <w:color w:val="000000"/>
          <w:sz w:val="28"/>
          <w:szCs w:val="28"/>
        </w:rPr>
        <w:br/>
      </w:r>
      <w:r w:rsidRPr="008D3165">
        <w:rPr>
          <w:rFonts w:ascii="Arial" w:hAnsi="Arial" w:cs="Arial"/>
          <w:b/>
          <w:bCs/>
          <w:i/>
          <w:iCs/>
          <w:color w:val="0B0D79"/>
          <w:sz w:val="28"/>
          <w:szCs w:val="28"/>
        </w:rPr>
        <w:t>1.   Slezina (matka) nevyživuje plíce (dítě):</w:t>
      </w:r>
      <w:r w:rsidRPr="008D3165">
        <w:rPr>
          <w:rFonts w:ascii="Arial" w:hAnsi="Arial" w:cs="Arial"/>
          <w:color w:val="000000"/>
          <w:sz w:val="28"/>
          <w:szCs w:val="28"/>
        </w:rPr>
        <w:t xml:space="preserve"> pokud slezina nepřeměňuje a netransportuje tekutiny, vzniká hlen, který se usazuje v plicích, což vede k zadýchávání se a astmatu (</w:t>
      </w:r>
      <w:hyperlink r:id="rId12" w:history="1">
        <w:r w:rsidRPr="008D3165">
          <w:rPr>
            <w:rStyle w:val="Hypertextovodkaz1"/>
            <w:rFonts w:ascii="Arial" w:hAnsi="Arial" w:cs="Arial"/>
            <w:sz w:val="28"/>
            <w:szCs w:val="28"/>
          </w:rPr>
          <w:t>Úklid obilné sýpky (kód 073)</w:t>
        </w:r>
      </w:hyperlink>
      <w:r w:rsidRPr="008D3165">
        <w:rPr>
          <w:rFonts w:ascii="Arial" w:hAnsi="Arial" w:cs="Arial"/>
          <w:color w:val="000000"/>
          <w:sz w:val="28"/>
          <w:szCs w:val="28"/>
        </w:rPr>
        <w:t>).</w:t>
      </w:r>
      <w:r w:rsidRPr="008D3165">
        <w:rPr>
          <w:rFonts w:ascii="Arial" w:hAnsi="Arial" w:cs="Arial"/>
          <w:color w:val="000000"/>
          <w:sz w:val="28"/>
          <w:szCs w:val="28"/>
        </w:rPr>
        <w:br/>
      </w:r>
      <w:r w:rsidRPr="008D3165">
        <w:rPr>
          <w:rFonts w:ascii="Arial" w:hAnsi="Arial" w:cs="Arial"/>
          <w:b/>
          <w:bCs/>
          <w:i/>
          <w:iCs/>
          <w:color w:val="0B0D79"/>
          <w:sz w:val="28"/>
          <w:szCs w:val="28"/>
        </w:rPr>
        <w:t>2.   Plíce (dítě) vyčerpávají slezinu (matku):</w:t>
      </w:r>
      <w:r w:rsidRPr="008D3165">
        <w:rPr>
          <w:rFonts w:ascii="Arial" w:hAnsi="Arial" w:cs="Arial"/>
          <w:color w:val="000000"/>
          <w:sz w:val="28"/>
          <w:szCs w:val="28"/>
        </w:rPr>
        <w:t xml:space="preserve"> plíce řídí QI </w:t>
      </w:r>
      <w:r w:rsidR="00826E83">
        <w:rPr>
          <w:rFonts w:ascii="Arial" w:hAnsi="Arial" w:cs="Arial"/>
          <w:color w:val="000000"/>
          <w:sz w:val="28"/>
          <w:szCs w:val="28"/>
        </w:rPr>
        <w:t xml:space="preserve">(QI = </w:t>
      </w:r>
      <w:proofErr w:type="spellStart"/>
      <w:r w:rsidR="00826E83">
        <w:rPr>
          <w:rFonts w:ascii="Arial" w:hAnsi="Arial" w:cs="Arial"/>
          <w:color w:val="000000"/>
          <w:sz w:val="28"/>
          <w:szCs w:val="28"/>
        </w:rPr>
        <w:t>Čchi</w:t>
      </w:r>
      <w:proofErr w:type="spellEnd"/>
      <w:r w:rsidR="00826E83">
        <w:rPr>
          <w:rFonts w:ascii="Arial" w:hAnsi="Arial" w:cs="Arial"/>
          <w:color w:val="000000"/>
          <w:sz w:val="28"/>
          <w:szCs w:val="28"/>
        </w:rPr>
        <w:t xml:space="preserve">) </w:t>
      </w:r>
      <w:r w:rsidRPr="008D3165">
        <w:rPr>
          <w:rFonts w:ascii="Arial" w:hAnsi="Arial" w:cs="Arial"/>
          <w:color w:val="000000"/>
          <w:sz w:val="28"/>
          <w:szCs w:val="28"/>
        </w:rPr>
        <w:t>a pokud je plicní QI slabá, je slabá i slezinná QI, což vede k únavě, nechutenství a řídké stolici. V praxi je slezinná a plicní QI vždy oslabena současně (</w:t>
      </w:r>
      <w:hyperlink r:id="rId13" w:history="1">
        <w:r w:rsidRPr="008D3165">
          <w:rPr>
            <w:rStyle w:val="Hypertextovodkaz1"/>
            <w:rFonts w:ascii="Arial" w:hAnsi="Arial" w:cs="Arial"/>
            <w:sz w:val="28"/>
            <w:szCs w:val="28"/>
          </w:rPr>
          <w:t>Tygří pramen (kód 152)</w:t>
        </w:r>
      </w:hyperlink>
      <w:r w:rsidRPr="008D3165">
        <w:rPr>
          <w:rFonts w:ascii="Arial" w:hAnsi="Arial" w:cs="Arial"/>
          <w:color w:val="000000"/>
          <w:sz w:val="28"/>
          <w:szCs w:val="28"/>
        </w:rPr>
        <w:t xml:space="preserve">). </w:t>
      </w:r>
      <w:r w:rsidRPr="008D3165">
        <w:rPr>
          <w:rFonts w:ascii="Arial" w:hAnsi="Arial" w:cs="Arial"/>
          <w:color w:val="000000"/>
          <w:sz w:val="28"/>
          <w:szCs w:val="28"/>
        </w:rPr>
        <w:br/>
      </w:r>
      <w:r w:rsidRPr="008D3165">
        <w:rPr>
          <w:rFonts w:ascii="Arial" w:hAnsi="Arial" w:cs="Arial"/>
          <w:color w:val="000000"/>
          <w:sz w:val="28"/>
          <w:szCs w:val="28"/>
        </w:rPr>
        <w:br/>
      </w:r>
      <w:r w:rsidRPr="008D3165">
        <w:rPr>
          <w:rFonts w:ascii="Arial" w:hAnsi="Arial" w:cs="Arial"/>
          <w:b/>
          <w:bCs/>
          <w:i/>
          <w:iCs/>
          <w:color w:val="0B0D79"/>
          <w:sz w:val="28"/>
          <w:szCs w:val="28"/>
        </w:rPr>
        <w:t>1.   Plíce (matka) nevyživují ledviny (dítě):</w:t>
      </w:r>
      <w:r w:rsidRPr="008D3165">
        <w:rPr>
          <w:rFonts w:ascii="Arial" w:hAnsi="Arial" w:cs="Arial"/>
          <w:color w:val="000000"/>
          <w:sz w:val="28"/>
          <w:szCs w:val="28"/>
        </w:rPr>
        <w:t xml:space="preserve"> plicní QI sestupuje do ledvin, které si ji stahují dolů.</w:t>
      </w:r>
      <w:r w:rsidRPr="008D3165">
        <w:rPr>
          <w:rFonts w:ascii="Arial" w:hAnsi="Arial" w:cs="Arial"/>
          <w:color w:val="000000"/>
          <w:sz w:val="28"/>
          <w:szCs w:val="28"/>
        </w:rPr>
        <w:br/>
        <w:t>Pokud plicní QI je slabá, tak spolu s tekutinami stagnuje v plicích, což se projevuje krátkým dechem, kašlem a oslabením ledvin (</w:t>
      </w:r>
      <w:hyperlink r:id="rId14" w:history="1">
        <w:r w:rsidRPr="008D3165">
          <w:rPr>
            <w:rStyle w:val="Hypertextovodkaz1"/>
            <w:rFonts w:ascii="Arial" w:hAnsi="Arial" w:cs="Arial"/>
            <w:sz w:val="28"/>
            <w:szCs w:val="28"/>
          </w:rPr>
          <w:t>Ovoce stromu života (kód 034)</w:t>
        </w:r>
      </w:hyperlink>
      <w:r w:rsidRPr="008D3165">
        <w:rPr>
          <w:rFonts w:ascii="Arial" w:hAnsi="Arial" w:cs="Arial"/>
          <w:color w:val="000000"/>
          <w:sz w:val="28"/>
          <w:szCs w:val="28"/>
        </w:rPr>
        <w:t>).</w:t>
      </w:r>
      <w:r w:rsidRPr="008D3165">
        <w:rPr>
          <w:rFonts w:ascii="Arial" w:hAnsi="Arial" w:cs="Arial"/>
          <w:color w:val="000000"/>
          <w:sz w:val="28"/>
          <w:szCs w:val="28"/>
        </w:rPr>
        <w:br/>
      </w:r>
      <w:r w:rsidRPr="008D3165">
        <w:rPr>
          <w:rFonts w:ascii="Arial" w:hAnsi="Arial" w:cs="Arial"/>
          <w:b/>
          <w:bCs/>
          <w:i/>
          <w:iCs/>
          <w:color w:val="0B0D79"/>
          <w:sz w:val="28"/>
          <w:szCs w:val="28"/>
        </w:rPr>
        <w:lastRenderedPageBreak/>
        <w:t>2.   Ledviny (dítě) vyčerpávají plíce (matku):</w:t>
      </w:r>
      <w:r w:rsidRPr="008D3165">
        <w:rPr>
          <w:rFonts w:ascii="Arial" w:hAnsi="Arial" w:cs="Arial"/>
          <w:color w:val="000000"/>
          <w:sz w:val="28"/>
          <w:szCs w:val="28"/>
        </w:rPr>
        <w:t xml:space="preserve"> pokud je ledvinná QI slabá, nemůže si "stáhnout" plicní QI, která stoupá do plic, kde způsobuje zadýchávání a </w:t>
      </w:r>
      <w:proofErr w:type="gramStart"/>
      <w:r w:rsidRPr="008D3165">
        <w:rPr>
          <w:rFonts w:ascii="Arial" w:hAnsi="Arial" w:cs="Arial"/>
          <w:color w:val="000000"/>
          <w:sz w:val="28"/>
          <w:szCs w:val="28"/>
        </w:rPr>
        <w:t xml:space="preserve">astma ( </w:t>
      </w:r>
      <w:hyperlink r:id="rId15" w:history="1">
        <w:r w:rsidRPr="008D3165">
          <w:rPr>
            <w:rStyle w:val="Hypertextovodkaz1"/>
            <w:rFonts w:ascii="Arial" w:hAnsi="Arial" w:cs="Arial"/>
            <w:sz w:val="28"/>
            <w:szCs w:val="28"/>
          </w:rPr>
          <w:t>Slast</w:t>
        </w:r>
        <w:proofErr w:type="gramEnd"/>
        <w:r w:rsidRPr="008D3165">
          <w:rPr>
            <w:rStyle w:val="Hypertextovodkaz1"/>
            <w:rFonts w:ascii="Arial" w:hAnsi="Arial" w:cs="Arial"/>
            <w:sz w:val="28"/>
            <w:szCs w:val="28"/>
          </w:rPr>
          <w:t xml:space="preserve"> uprostřed noci (kód 172)</w:t>
        </w:r>
      </w:hyperlink>
      <w:r w:rsidRPr="008D3165">
        <w:rPr>
          <w:rFonts w:ascii="Arial" w:hAnsi="Arial" w:cs="Arial"/>
          <w:color w:val="000000"/>
          <w:sz w:val="28"/>
          <w:szCs w:val="28"/>
        </w:rPr>
        <w:t xml:space="preserve"> + </w:t>
      </w:r>
      <w:hyperlink r:id="rId16" w:history="1">
        <w:r w:rsidRPr="008D3165">
          <w:rPr>
            <w:rStyle w:val="Hypertextovodkaz1"/>
            <w:rFonts w:ascii="Arial" w:hAnsi="Arial" w:cs="Arial"/>
            <w:sz w:val="28"/>
            <w:szCs w:val="28"/>
          </w:rPr>
          <w:t>Ovoce stromu života (kód 034)</w:t>
        </w:r>
      </w:hyperlink>
      <w:r w:rsidRPr="008D3165">
        <w:rPr>
          <w:rFonts w:ascii="Arial" w:hAnsi="Arial" w:cs="Arial"/>
          <w:color w:val="000000"/>
          <w:sz w:val="28"/>
          <w:szCs w:val="28"/>
        </w:rPr>
        <w:t xml:space="preserve">). </w:t>
      </w:r>
      <w:r w:rsidRPr="008D3165">
        <w:rPr>
          <w:rFonts w:ascii="Arial" w:hAnsi="Arial" w:cs="Arial"/>
          <w:color w:val="000000"/>
          <w:sz w:val="28"/>
          <w:szCs w:val="28"/>
        </w:rPr>
        <w:br/>
      </w:r>
      <w:r w:rsidRPr="008D3165">
        <w:rPr>
          <w:rFonts w:ascii="Arial" w:hAnsi="Arial" w:cs="Arial"/>
          <w:color w:val="000000"/>
          <w:sz w:val="28"/>
          <w:szCs w:val="28"/>
        </w:rPr>
        <w:br/>
      </w:r>
      <w:r w:rsidRPr="008D3165">
        <w:rPr>
          <w:rFonts w:ascii="Arial" w:hAnsi="Arial" w:cs="Arial"/>
          <w:b/>
          <w:bCs/>
          <w:i/>
          <w:iCs/>
          <w:color w:val="0B0D79"/>
          <w:sz w:val="28"/>
          <w:szCs w:val="28"/>
        </w:rPr>
        <w:t>1.   Ledviny (matka) nevyživují játra (dítě):</w:t>
      </w:r>
      <w:r w:rsidRPr="008D3165">
        <w:rPr>
          <w:rFonts w:ascii="Arial" w:hAnsi="Arial" w:cs="Arial"/>
          <w:color w:val="000000"/>
          <w:sz w:val="28"/>
          <w:szCs w:val="28"/>
        </w:rPr>
        <w:t xml:space="preserve"> ledvinný YIN živí jaterní YIN a krev. Pokud je ledvinný YIN slabý, je slabý i jaterní YIN a/nebo jaterní krev, což způsobuje pískání v uších, závratě, bolesti hlavy a podrážděnost. Toto je jeden z nejčastějších případů v </w:t>
      </w:r>
      <w:proofErr w:type="gramStart"/>
      <w:r w:rsidRPr="008D3165">
        <w:rPr>
          <w:rFonts w:ascii="Arial" w:hAnsi="Arial" w:cs="Arial"/>
          <w:color w:val="000000"/>
          <w:sz w:val="28"/>
          <w:szCs w:val="28"/>
        </w:rPr>
        <w:t xml:space="preserve">praxi ( </w:t>
      </w:r>
      <w:hyperlink r:id="rId17" w:history="1">
        <w:r w:rsidRPr="008D3165">
          <w:rPr>
            <w:rStyle w:val="Hypertextovodkaz1"/>
            <w:rFonts w:ascii="Arial" w:hAnsi="Arial" w:cs="Arial"/>
            <w:sz w:val="28"/>
            <w:szCs w:val="28"/>
          </w:rPr>
          <w:t>Lesk</w:t>
        </w:r>
        <w:proofErr w:type="gramEnd"/>
        <w:r w:rsidRPr="008D3165">
          <w:rPr>
            <w:rStyle w:val="Hypertextovodkaz1"/>
            <w:rFonts w:ascii="Arial" w:hAnsi="Arial" w:cs="Arial"/>
            <w:sz w:val="28"/>
            <w:szCs w:val="28"/>
          </w:rPr>
          <w:t xml:space="preserve"> nefritového šperku (kód 182)</w:t>
        </w:r>
      </w:hyperlink>
      <w:r w:rsidRPr="008D3165">
        <w:rPr>
          <w:rFonts w:ascii="Arial" w:hAnsi="Arial" w:cs="Arial"/>
          <w:color w:val="000000"/>
          <w:sz w:val="28"/>
          <w:szCs w:val="28"/>
        </w:rPr>
        <w:t>).</w:t>
      </w:r>
      <w:r w:rsidRPr="008D3165">
        <w:rPr>
          <w:rFonts w:ascii="Arial" w:hAnsi="Arial" w:cs="Arial"/>
          <w:color w:val="000000"/>
          <w:sz w:val="28"/>
          <w:szCs w:val="28"/>
        </w:rPr>
        <w:br/>
      </w:r>
      <w:r w:rsidRPr="008D3165">
        <w:rPr>
          <w:rFonts w:ascii="Arial" w:hAnsi="Arial" w:cs="Arial"/>
          <w:b/>
          <w:bCs/>
          <w:i/>
          <w:iCs/>
          <w:color w:val="0B0D79"/>
          <w:sz w:val="28"/>
          <w:szCs w:val="28"/>
        </w:rPr>
        <w:t>2.   Játra (dítě) vyčerpávají ledviny (matku):</w:t>
      </w:r>
      <w:r w:rsidRPr="008D3165">
        <w:rPr>
          <w:rFonts w:ascii="Arial" w:hAnsi="Arial" w:cs="Arial"/>
          <w:color w:val="000000"/>
          <w:sz w:val="28"/>
          <w:szCs w:val="28"/>
        </w:rPr>
        <w:t xml:space="preserve"> jaterní krev vyživuje a posiluje ledvinou esenci. Pokud je jaterní krev delší dobu oslabena, vede to i k oslabení ledvinné esence, což se projevuje závratěmi, pískáním v uších, nočním pocení a oslabením sexuálních </w:t>
      </w:r>
      <w:proofErr w:type="gramStart"/>
      <w:r w:rsidRPr="008D3165">
        <w:rPr>
          <w:rFonts w:ascii="Arial" w:hAnsi="Arial" w:cs="Arial"/>
          <w:color w:val="000000"/>
          <w:sz w:val="28"/>
          <w:szCs w:val="28"/>
        </w:rPr>
        <w:t xml:space="preserve">funkcí ( </w:t>
      </w:r>
      <w:hyperlink r:id="rId18" w:history="1">
        <w:r w:rsidRPr="008D3165">
          <w:rPr>
            <w:rStyle w:val="Hypertextovodkaz1"/>
            <w:rFonts w:ascii="Arial" w:hAnsi="Arial" w:cs="Arial"/>
            <w:sz w:val="28"/>
            <w:szCs w:val="28"/>
          </w:rPr>
          <w:t>Svěžest</w:t>
        </w:r>
        <w:proofErr w:type="gramEnd"/>
        <w:r w:rsidRPr="008D3165">
          <w:rPr>
            <w:rStyle w:val="Hypertextovodkaz1"/>
            <w:rFonts w:ascii="Arial" w:hAnsi="Arial" w:cs="Arial"/>
            <w:sz w:val="28"/>
            <w:szCs w:val="28"/>
          </w:rPr>
          <w:t xml:space="preserve"> podvečerní pagody (kód 185)</w:t>
        </w:r>
      </w:hyperlink>
      <w:r w:rsidRPr="008D3165">
        <w:rPr>
          <w:rFonts w:ascii="Arial" w:hAnsi="Arial" w:cs="Arial"/>
          <w:color w:val="000000"/>
          <w:sz w:val="28"/>
          <w:szCs w:val="28"/>
        </w:rPr>
        <w:t xml:space="preserve">). </w:t>
      </w:r>
    </w:p>
    <w:p w:rsidR="00DF10F9" w:rsidRPr="00E17306" w:rsidRDefault="00DF10F9" w:rsidP="00DF10F9">
      <w:pPr>
        <w:pStyle w:val="Odstavecseseznamem"/>
        <w:spacing w:after="240" w:line="360" w:lineRule="atLeast"/>
        <w:ind w:left="1545"/>
        <w:rPr>
          <w:rFonts w:ascii="Arial" w:hAnsi="Arial" w:cs="Arial"/>
          <w:color w:val="000000"/>
          <w:sz w:val="28"/>
          <w:szCs w:val="28"/>
        </w:rPr>
      </w:pPr>
    </w:p>
    <w:p w:rsidR="00DF10F9" w:rsidRPr="00E17306" w:rsidRDefault="00DF10F9" w:rsidP="00DF10F9">
      <w:pPr>
        <w:pStyle w:val="Nadpis1"/>
        <w:spacing w:line="360" w:lineRule="atLeast"/>
        <w:jc w:val="left"/>
        <w:rPr>
          <w:rFonts w:ascii="Arial" w:hAnsi="Arial" w:cs="Arial"/>
          <w:color w:val="00833D"/>
          <w:sz w:val="28"/>
          <w:szCs w:val="28"/>
        </w:rPr>
      </w:pPr>
      <w:r w:rsidRPr="008D3165">
        <w:rPr>
          <w:rFonts w:ascii="Arial" w:hAnsi="Arial" w:cs="Arial"/>
          <w:color w:val="auto"/>
          <w:sz w:val="40"/>
          <w:szCs w:val="40"/>
          <w:u w:val="single"/>
        </w:rPr>
        <w:t>Cyklus agrese</w:t>
      </w:r>
      <w:r w:rsidRPr="008D3165">
        <w:rPr>
          <w:rFonts w:ascii="Arial" w:hAnsi="Arial" w:cs="Arial"/>
          <w:color w:val="auto"/>
          <w:sz w:val="28"/>
          <w:szCs w:val="28"/>
        </w:rPr>
        <w:t xml:space="preserve"> </w:t>
      </w:r>
      <w:r>
        <w:rPr>
          <w:rFonts w:ascii="Arial" w:hAnsi="Arial" w:cs="Arial"/>
          <w:color w:val="00833D"/>
          <w:sz w:val="28"/>
          <w:szCs w:val="28"/>
        </w:rPr>
        <w:t>(</w:t>
      </w:r>
      <w:r w:rsidRPr="00E17306">
        <w:rPr>
          <w:rFonts w:ascii="Arial" w:hAnsi="Arial" w:cs="Arial"/>
          <w:color w:val="002060"/>
          <w:sz w:val="28"/>
          <w:szCs w:val="28"/>
        </w:rPr>
        <w:t xml:space="preserve">poznámka „babička má přebytek </w:t>
      </w:r>
      <w:proofErr w:type="gramStart"/>
      <w:r w:rsidRPr="00E17306">
        <w:rPr>
          <w:rFonts w:ascii="Arial" w:hAnsi="Arial" w:cs="Arial"/>
          <w:color w:val="002060"/>
          <w:sz w:val="28"/>
          <w:szCs w:val="28"/>
        </w:rPr>
        <w:t>síly a místo</w:t>
      </w:r>
      <w:proofErr w:type="gramEnd"/>
      <w:r w:rsidRPr="00E17306">
        <w:rPr>
          <w:rFonts w:ascii="Arial" w:hAnsi="Arial" w:cs="Arial"/>
          <w:color w:val="002060"/>
          <w:sz w:val="28"/>
          <w:szCs w:val="28"/>
        </w:rPr>
        <w:t xml:space="preserve"> aby tlumila a pomáhala vnučce – tak ji dusí“):</w:t>
      </w:r>
    </w:p>
    <w:p w:rsidR="00DF10F9" w:rsidRPr="00E17306" w:rsidRDefault="00DF10F9" w:rsidP="00DF10F9">
      <w:pPr>
        <w:spacing w:after="240" w:line="360" w:lineRule="atLeast"/>
        <w:rPr>
          <w:rFonts w:ascii="Arial" w:hAnsi="Arial" w:cs="Arial"/>
          <w:color w:val="000000"/>
          <w:sz w:val="28"/>
          <w:szCs w:val="28"/>
        </w:rPr>
      </w:pPr>
      <w:r w:rsidRPr="00E17306">
        <w:rPr>
          <w:rFonts w:ascii="Arial" w:hAnsi="Arial" w:cs="Arial"/>
          <w:b/>
          <w:bCs/>
          <w:i/>
          <w:iCs/>
          <w:color w:val="0B0D79"/>
          <w:sz w:val="28"/>
          <w:szCs w:val="28"/>
        </w:rPr>
        <w:t>Játra napadají slezinu a žaludek</w:t>
      </w:r>
      <w:r w:rsidRPr="00E17306">
        <w:rPr>
          <w:rFonts w:ascii="Arial" w:hAnsi="Arial" w:cs="Arial"/>
          <w:color w:val="000000"/>
          <w:sz w:val="28"/>
          <w:szCs w:val="28"/>
        </w:rPr>
        <w:t xml:space="preserve"> (dřevo napadá zemi): stagnující jaterní QI napadá žaludek a žaludeční QI nemůže klesat, což zapříčiňuje pocit na zvracení a slezinná QI nemůže stoupat, což způsobuje </w:t>
      </w:r>
      <w:proofErr w:type="gramStart"/>
      <w:r w:rsidRPr="00E17306">
        <w:rPr>
          <w:rFonts w:ascii="Arial" w:hAnsi="Arial" w:cs="Arial"/>
          <w:color w:val="000000"/>
          <w:sz w:val="28"/>
          <w:szCs w:val="28"/>
        </w:rPr>
        <w:t xml:space="preserve">průjem ( </w:t>
      </w:r>
      <w:hyperlink r:id="rId19" w:history="1">
        <w:r w:rsidRPr="00E17306">
          <w:rPr>
            <w:rStyle w:val="Hypertextovodkaz1"/>
            <w:rFonts w:ascii="Arial" w:hAnsi="Arial" w:cs="Arial"/>
            <w:sz w:val="28"/>
            <w:szCs w:val="28"/>
          </w:rPr>
          <w:t>Utišení</w:t>
        </w:r>
        <w:proofErr w:type="gramEnd"/>
        <w:r w:rsidRPr="00E17306">
          <w:rPr>
            <w:rStyle w:val="Hypertextovodkaz1"/>
            <w:rFonts w:ascii="Arial" w:hAnsi="Arial" w:cs="Arial"/>
            <w:sz w:val="28"/>
            <w:szCs w:val="28"/>
          </w:rPr>
          <w:t xml:space="preserve"> větrné bouře - kód 064</w:t>
        </w:r>
      </w:hyperlink>
      <w:r w:rsidRPr="00E17306">
        <w:rPr>
          <w:rFonts w:ascii="Arial" w:hAnsi="Arial" w:cs="Arial"/>
          <w:color w:val="000000"/>
          <w:sz w:val="28"/>
          <w:szCs w:val="28"/>
        </w:rPr>
        <w:t xml:space="preserve">). </w:t>
      </w:r>
      <w:r w:rsidRPr="00E17306">
        <w:rPr>
          <w:rFonts w:ascii="Arial" w:hAnsi="Arial" w:cs="Arial"/>
          <w:color w:val="000000"/>
          <w:sz w:val="28"/>
          <w:szCs w:val="28"/>
        </w:rPr>
        <w:br/>
      </w:r>
      <w:r w:rsidRPr="00E17306">
        <w:rPr>
          <w:rFonts w:ascii="Arial" w:hAnsi="Arial" w:cs="Arial"/>
          <w:color w:val="000000"/>
          <w:sz w:val="28"/>
          <w:szCs w:val="28"/>
        </w:rPr>
        <w:br/>
      </w:r>
      <w:r w:rsidRPr="00E17306">
        <w:rPr>
          <w:rFonts w:ascii="Arial" w:hAnsi="Arial" w:cs="Arial"/>
          <w:b/>
          <w:bCs/>
          <w:i/>
          <w:iCs/>
          <w:color w:val="0B0D79"/>
          <w:sz w:val="28"/>
          <w:szCs w:val="28"/>
        </w:rPr>
        <w:t>Srdce napadá plíce</w:t>
      </w:r>
      <w:r w:rsidRPr="00E17306">
        <w:rPr>
          <w:rFonts w:ascii="Arial" w:hAnsi="Arial" w:cs="Arial"/>
          <w:color w:val="000000"/>
          <w:sz w:val="28"/>
          <w:szCs w:val="28"/>
        </w:rPr>
        <w:t xml:space="preserve"> (oheň napadá kov): oheň srdce vysušuje plíce a oslabuje plicní YIN, což způsobí suchý kašel (</w:t>
      </w:r>
      <w:hyperlink r:id="rId20" w:history="1">
        <w:r w:rsidRPr="00E17306">
          <w:rPr>
            <w:rStyle w:val="Hypertextovodkaz1"/>
            <w:rFonts w:ascii="Arial" w:hAnsi="Arial" w:cs="Arial"/>
            <w:sz w:val="28"/>
            <w:szCs w:val="28"/>
          </w:rPr>
          <w:t>Zdolání ohnivé soutěsky (kód 016)</w:t>
        </w:r>
      </w:hyperlink>
      <w:r w:rsidRPr="00E17306">
        <w:rPr>
          <w:rFonts w:ascii="Arial" w:hAnsi="Arial" w:cs="Arial"/>
          <w:color w:val="000000"/>
          <w:sz w:val="28"/>
          <w:szCs w:val="28"/>
        </w:rPr>
        <w:t xml:space="preserve"> + </w:t>
      </w:r>
      <w:hyperlink r:id="rId21" w:history="1">
        <w:r w:rsidRPr="00E17306">
          <w:rPr>
            <w:rStyle w:val="Hypertextovodkaz1"/>
            <w:rFonts w:ascii="Arial" w:hAnsi="Arial" w:cs="Arial"/>
            <w:sz w:val="28"/>
            <w:szCs w:val="28"/>
          </w:rPr>
          <w:t>Hvizd stříbrné píšťalky (kód 131)</w:t>
        </w:r>
      </w:hyperlink>
      <w:r w:rsidRPr="00E17306">
        <w:rPr>
          <w:rFonts w:ascii="Arial" w:hAnsi="Arial" w:cs="Arial"/>
          <w:color w:val="000000"/>
          <w:sz w:val="28"/>
          <w:szCs w:val="28"/>
        </w:rPr>
        <w:t xml:space="preserve">). </w:t>
      </w:r>
      <w:r w:rsidRPr="00E17306">
        <w:rPr>
          <w:rFonts w:ascii="Arial" w:hAnsi="Arial" w:cs="Arial"/>
          <w:color w:val="000000"/>
          <w:sz w:val="28"/>
          <w:szCs w:val="28"/>
        </w:rPr>
        <w:br/>
      </w:r>
      <w:r w:rsidRPr="00E17306">
        <w:rPr>
          <w:rFonts w:ascii="Arial" w:hAnsi="Arial" w:cs="Arial"/>
          <w:color w:val="000000"/>
          <w:sz w:val="28"/>
          <w:szCs w:val="28"/>
        </w:rPr>
        <w:br/>
      </w:r>
      <w:r w:rsidRPr="00E17306">
        <w:rPr>
          <w:rFonts w:ascii="Arial" w:hAnsi="Arial" w:cs="Arial"/>
          <w:b/>
          <w:bCs/>
          <w:i/>
          <w:iCs/>
          <w:color w:val="0B0D79"/>
          <w:sz w:val="28"/>
          <w:szCs w:val="28"/>
        </w:rPr>
        <w:t>Slezina napadá ledviny</w:t>
      </w:r>
      <w:r w:rsidRPr="00E17306">
        <w:rPr>
          <w:rFonts w:ascii="Arial" w:hAnsi="Arial" w:cs="Arial"/>
          <w:color w:val="000000"/>
          <w:sz w:val="28"/>
          <w:szCs w:val="28"/>
        </w:rPr>
        <w:t xml:space="preserve"> (země napadá vodu): když slezina zadržuje vlhkost, tak vlhkost blokuje ledvinou funkci v přeměně a vylučování tekutin z těla a vznikají </w:t>
      </w:r>
      <w:proofErr w:type="gramStart"/>
      <w:r w:rsidRPr="00E17306">
        <w:rPr>
          <w:rFonts w:ascii="Arial" w:hAnsi="Arial" w:cs="Arial"/>
          <w:color w:val="000000"/>
          <w:sz w:val="28"/>
          <w:szCs w:val="28"/>
        </w:rPr>
        <w:t xml:space="preserve">otoky ( </w:t>
      </w:r>
      <w:hyperlink r:id="rId22" w:history="1">
        <w:r w:rsidRPr="00E17306">
          <w:rPr>
            <w:rStyle w:val="Hypertextovodkaz1"/>
            <w:rFonts w:ascii="Arial" w:hAnsi="Arial" w:cs="Arial"/>
            <w:sz w:val="28"/>
            <w:szCs w:val="28"/>
          </w:rPr>
          <w:t>Slast</w:t>
        </w:r>
        <w:proofErr w:type="gramEnd"/>
        <w:r w:rsidRPr="00E17306">
          <w:rPr>
            <w:rStyle w:val="Hypertextovodkaz1"/>
            <w:rFonts w:ascii="Arial" w:hAnsi="Arial" w:cs="Arial"/>
            <w:sz w:val="28"/>
            <w:szCs w:val="28"/>
          </w:rPr>
          <w:t xml:space="preserve"> uprostřed noci (kód 172)</w:t>
        </w:r>
      </w:hyperlink>
      <w:r w:rsidRPr="00E17306">
        <w:rPr>
          <w:rFonts w:ascii="Arial" w:hAnsi="Arial" w:cs="Arial"/>
          <w:color w:val="000000"/>
          <w:sz w:val="28"/>
          <w:szCs w:val="28"/>
        </w:rPr>
        <w:t xml:space="preserve">). </w:t>
      </w:r>
      <w:r w:rsidRPr="00E17306">
        <w:rPr>
          <w:rFonts w:ascii="Arial" w:hAnsi="Arial" w:cs="Arial"/>
          <w:color w:val="000000"/>
          <w:sz w:val="28"/>
          <w:szCs w:val="28"/>
        </w:rPr>
        <w:br/>
      </w:r>
      <w:r w:rsidRPr="00E17306">
        <w:rPr>
          <w:rFonts w:ascii="Arial" w:hAnsi="Arial" w:cs="Arial"/>
          <w:color w:val="000000"/>
          <w:sz w:val="28"/>
          <w:szCs w:val="28"/>
        </w:rPr>
        <w:br/>
      </w:r>
      <w:r w:rsidRPr="00E17306">
        <w:rPr>
          <w:rFonts w:ascii="Arial" w:hAnsi="Arial" w:cs="Arial"/>
          <w:b/>
          <w:bCs/>
          <w:i/>
          <w:iCs/>
          <w:color w:val="0B0D79"/>
          <w:sz w:val="28"/>
          <w:szCs w:val="28"/>
        </w:rPr>
        <w:t>Plíce napadají játra</w:t>
      </w:r>
      <w:r w:rsidRPr="00E17306">
        <w:rPr>
          <w:rFonts w:ascii="Arial" w:hAnsi="Arial" w:cs="Arial"/>
          <w:color w:val="000000"/>
          <w:sz w:val="28"/>
          <w:szCs w:val="28"/>
        </w:rPr>
        <w:t xml:space="preserve"> (kov napadá dřevo): toto se stává v praxi velmi zřídka, většinou oslabené plíce zavdávají příčinu ke stagnaci jaterní QI, kupř. psychické </w:t>
      </w:r>
      <w:proofErr w:type="gramStart"/>
      <w:r w:rsidRPr="00E17306">
        <w:rPr>
          <w:rFonts w:ascii="Arial" w:hAnsi="Arial" w:cs="Arial"/>
          <w:color w:val="000000"/>
          <w:sz w:val="28"/>
          <w:szCs w:val="28"/>
        </w:rPr>
        <w:t xml:space="preserve">astma ( </w:t>
      </w:r>
      <w:hyperlink r:id="rId23" w:history="1">
        <w:r w:rsidRPr="00E17306">
          <w:rPr>
            <w:rStyle w:val="Hypertextovodkaz1"/>
            <w:rFonts w:ascii="Arial" w:hAnsi="Arial" w:cs="Arial"/>
            <w:sz w:val="28"/>
            <w:szCs w:val="28"/>
          </w:rPr>
          <w:t>Zklidnění</w:t>
        </w:r>
        <w:proofErr w:type="gramEnd"/>
        <w:r w:rsidRPr="00E17306">
          <w:rPr>
            <w:rStyle w:val="Hypertextovodkaz1"/>
            <w:rFonts w:ascii="Arial" w:hAnsi="Arial" w:cs="Arial"/>
            <w:sz w:val="28"/>
            <w:szCs w:val="28"/>
          </w:rPr>
          <w:t xml:space="preserve"> zčeřené hladiny (kód 062)</w:t>
        </w:r>
      </w:hyperlink>
      <w:r w:rsidRPr="00E17306">
        <w:rPr>
          <w:rFonts w:ascii="Arial" w:hAnsi="Arial" w:cs="Arial"/>
          <w:color w:val="000000"/>
          <w:sz w:val="28"/>
          <w:szCs w:val="28"/>
        </w:rPr>
        <w:t xml:space="preserve">). </w:t>
      </w:r>
      <w:r w:rsidRPr="00E17306">
        <w:rPr>
          <w:rFonts w:ascii="Arial" w:hAnsi="Arial" w:cs="Arial"/>
          <w:color w:val="000000"/>
          <w:sz w:val="28"/>
          <w:szCs w:val="28"/>
        </w:rPr>
        <w:br/>
      </w:r>
      <w:r w:rsidRPr="00E17306">
        <w:rPr>
          <w:rFonts w:ascii="Arial" w:hAnsi="Arial" w:cs="Arial"/>
          <w:color w:val="000000"/>
          <w:sz w:val="28"/>
          <w:szCs w:val="28"/>
        </w:rPr>
        <w:br/>
      </w:r>
      <w:r w:rsidRPr="00E17306">
        <w:rPr>
          <w:rFonts w:ascii="Arial" w:hAnsi="Arial" w:cs="Arial"/>
          <w:b/>
          <w:bCs/>
          <w:i/>
          <w:iCs/>
          <w:color w:val="0B0D79"/>
          <w:sz w:val="28"/>
          <w:szCs w:val="28"/>
        </w:rPr>
        <w:t>Ledviny napadají srdce</w:t>
      </w:r>
      <w:r w:rsidRPr="00E17306">
        <w:rPr>
          <w:rFonts w:ascii="Arial" w:hAnsi="Arial" w:cs="Arial"/>
          <w:color w:val="000000"/>
          <w:sz w:val="28"/>
          <w:szCs w:val="28"/>
        </w:rPr>
        <w:t xml:space="preserve"> (voda napadá oheň): jestliže ledvinný YIN je </w:t>
      </w:r>
      <w:r w:rsidRPr="00E17306">
        <w:rPr>
          <w:rFonts w:ascii="Arial" w:hAnsi="Arial" w:cs="Arial"/>
          <w:color w:val="000000"/>
          <w:sz w:val="28"/>
          <w:szCs w:val="28"/>
        </w:rPr>
        <w:lastRenderedPageBreak/>
        <w:t xml:space="preserve">slabý, vzniká prázdné horko a může se usadit v srdci, což způsobí probouzení se v noci a bušení </w:t>
      </w:r>
      <w:proofErr w:type="gramStart"/>
      <w:r w:rsidRPr="00E17306">
        <w:rPr>
          <w:rFonts w:ascii="Arial" w:hAnsi="Arial" w:cs="Arial"/>
          <w:color w:val="000000"/>
          <w:sz w:val="28"/>
          <w:szCs w:val="28"/>
        </w:rPr>
        <w:t xml:space="preserve">srdce ( </w:t>
      </w:r>
      <w:hyperlink r:id="rId24" w:history="1">
        <w:r w:rsidRPr="00E17306">
          <w:rPr>
            <w:rStyle w:val="Hypertextovodkaz1"/>
            <w:rFonts w:ascii="Arial" w:hAnsi="Arial" w:cs="Arial"/>
            <w:sz w:val="28"/>
            <w:szCs w:val="28"/>
          </w:rPr>
          <w:t>Elixír</w:t>
        </w:r>
        <w:proofErr w:type="gramEnd"/>
        <w:r w:rsidRPr="00E17306">
          <w:rPr>
            <w:rStyle w:val="Hypertextovodkaz1"/>
            <w:rFonts w:ascii="Arial" w:hAnsi="Arial" w:cs="Arial"/>
            <w:sz w:val="28"/>
            <w:szCs w:val="28"/>
          </w:rPr>
          <w:t xml:space="preserve"> nebeského císaře (kód 121)</w:t>
        </w:r>
      </w:hyperlink>
      <w:r w:rsidRPr="00E17306">
        <w:rPr>
          <w:rFonts w:ascii="Arial" w:hAnsi="Arial" w:cs="Arial"/>
          <w:color w:val="000000"/>
          <w:sz w:val="28"/>
          <w:szCs w:val="28"/>
        </w:rPr>
        <w:t xml:space="preserve">). </w:t>
      </w:r>
    </w:p>
    <w:p w:rsidR="00DF10F9" w:rsidRPr="00E17306" w:rsidRDefault="00DF10F9" w:rsidP="00DF10F9">
      <w:pPr>
        <w:pStyle w:val="Nadpis1"/>
        <w:spacing w:line="360" w:lineRule="atLeast"/>
        <w:jc w:val="left"/>
        <w:rPr>
          <w:rFonts w:ascii="Arial" w:hAnsi="Arial" w:cs="Arial"/>
          <w:color w:val="00833D"/>
          <w:sz w:val="28"/>
          <w:szCs w:val="28"/>
        </w:rPr>
      </w:pPr>
      <w:r w:rsidRPr="008D3165">
        <w:rPr>
          <w:rFonts w:ascii="Arial" w:hAnsi="Arial" w:cs="Arial"/>
          <w:color w:val="auto"/>
          <w:sz w:val="40"/>
          <w:szCs w:val="40"/>
          <w:u w:val="single"/>
        </w:rPr>
        <w:t>Cyklus vzpoury</w:t>
      </w:r>
      <w:r w:rsidRPr="008D3165">
        <w:rPr>
          <w:rFonts w:ascii="Arial" w:hAnsi="Arial" w:cs="Arial"/>
          <w:color w:val="auto"/>
          <w:sz w:val="28"/>
          <w:szCs w:val="28"/>
        </w:rPr>
        <w:t xml:space="preserve"> </w:t>
      </w:r>
      <w:r w:rsidRPr="00E17306">
        <w:rPr>
          <w:rFonts w:ascii="Arial" w:hAnsi="Arial" w:cs="Arial"/>
          <w:color w:val="002060"/>
          <w:sz w:val="28"/>
          <w:szCs w:val="28"/>
        </w:rPr>
        <w:t>(</w:t>
      </w:r>
      <w:proofErr w:type="gramStart"/>
      <w:r w:rsidRPr="00E17306">
        <w:rPr>
          <w:rFonts w:ascii="Arial" w:hAnsi="Arial" w:cs="Arial"/>
          <w:color w:val="002060"/>
          <w:sz w:val="28"/>
          <w:szCs w:val="28"/>
        </w:rPr>
        <w:t>poznámka  vnučka</w:t>
      </w:r>
      <w:proofErr w:type="gramEnd"/>
      <w:r w:rsidRPr="00E17306">
        <w:rPr>
          <w:rFonts w:ascii="Arial" w:hAnsi="Arial" w:cs="Arial"/>
          <w:color w:val="002060"/>
          <w:sz w:val="28"/>
          <w:szCs w:val="28"/>
        </w:rPr>
        <w:t xml:space="preserve"> v pubertě – bouří se proti babičce):</w:t>
      </w:r>
    </w:p>
    <w:p w:rsidR="00DF10F9" w:rsidRDefault="00DF10F9" w:rsidP="00DF10F9">
      <w:pPr>
        <w:spacing w:after="240" w:line="360" w:lineRule="atLeast"/>
        <w:rPr>
          <w:rFonts w:ascii="Arial" w:hAnsi="Arial" w:cs="Arial"/>
          <w:color w:val="000000"/>
          <w:sz w:val="28"/>
          <w:szCs w:val="28"/>
        </w:rPr>
      </w:pPr>
      <w:r w:rsidRPr="00E17306">
        <w:rPr>
          <w:rFonts w:ascii="Arial" w:hAnsi="Arial" w:cs="Arial"/>
          <w:b/>
          <w:bCs/>
          <w:i/>
          <w:iCs/>
          <w:color w:val="0B0D79"/>
          <w:sz w:val="28"/>
          <w:szCs w:val="28"/>
        </w:rPr>
        <w:t>Játra napadají plíce</w:t>
      </w:r>
      <w:r w:rsidRPr="00E17306">
        <w:rPr>
          <w:rFonts w:ascii="Arial" w:hAnsi="Arial" w:cs="Arial"/>
          <w:color w:val="000000"/>
          <w:sz w:val="28"/>
          <w:szCs w:val="28"/>
        </w:rPr>
        <w:t xml:space="preserve"> (dřevo napadá kov): stagnující jaterní QI blokuje plíce a způsobuje zadýchávání se a bolesti na hrudi (</w:t>
      </w:r>
      <w:hyperlink r:id="rId25" w:history="1">
        <w:r w:rsidRPr="00E17306">
          <w:rPr>
            <w:rStyle w:val="Hypertextovodkaz1"/>
            <w:rFonts w:ascii="Arial" w:hAnsi="Arial" w:cs="Arial"/>
            <w:sz w:val="28"/>
            <w:szCs w:val="28"/>
          </w:rPr>
          <w:t>Zklidnění zčeřené hladiny (kód 062)</w:t>
        </w:r>
      </w:hyperlink>
      <w:r w:rsidRPr="00E17306">
        <w:rPr>
          <w:rFonts w:ascii="Arial" w:hAnsi="Arial" w:cs="Arial"/>
          <w:color w:val="000000"/>
          <w:sz w:val="28"/>
          <w:szCs w:val="28"/>
        </w:rPr>
        <w:t xml:space="preserve"> či </w:t>
      </w:r>
      <w:hyperlink r:id="rId26" w:history="1">
        <w:r w:rsidRPr="00E17306">
          <w:rPr>
            <w:rStyle w:val="Hypertextovodkaz1"/>
            <w:rFonts w:ascii="Arial" w:hAnsi="Arial" w:cs="Arial"/>
            <w:sz w:val="28"/>
            <w:szCs w:val="28"/>
          </w:rPr>
          <w:t>Pilulka hořce (kód 014)</w:t>
        </w:r>
      </w:hyperlink>
      <w:r w:rsidRPr="00E17306">
        <w:rPr>
          <w:rFonts w:ascii="Arial" w:hAnsi="Arial" w:cs="Arial"/>
          <w:color w:val="000000"/>
          <w:sz w:val="28"/>
          <w:szCs w:val="28"/>
        </w:rPr>
        <w:t xml:space="preserve">). </w:t>
      </w:r>
      <w:r w:rsidRPr="00E17306">
        <w:rPr>
          <w:rFonts w:ascii="Arial" w:hAnsi="Arial" w:cs="Arial"/>
          <w:color w:val="000000"/>
          <w:sz w:val="28"/>
          <w:szCs w:val="28"/>
        </w:rPr>
        <w:br/>
      </w:r>
      <w:r w:rsidRPr="00E17306">
        <w:rPr>
          <w:rFonts w:ascii="Arial" w:hAnsi="Arial" w:cs="Arial"/>
          <w:color w:val="000000"/>
          <w:sz w:val="28"/>
          <w:szCs w:val="28"/>
        </w:rPr>
        <w:br/>
      </w:r>
      <w:r w:rsidRPr="00E17306">
        <w:rPr>
          <w:rFonts w:ascii="Arial" w:hAnsi="Arial" w:cs="Arial"/>
          <w:b/>
          <w:bCs/>
          <w:i/>
          <w:iCs/>
          <w:color w:val="0B0D79"/>
          <w:sz w:val="28"/>
          <w:szCs w:val="28"/>
        </w:rPr>
        <w:t>Srdce napadá ledviny</w:t>
      </w:r>
      <w:r w:rsidRPr="00E17306">
        <w:rPr>
          <w:rFonts w:ascii="Arial" w:hAnsi="Arial" w:cs="Arial"/>
          <w:color w:val="000000"/>
          <w:sz w:val="28"/>
          <w:szCs w:val="28"/>
        </w:rPr>
        <w:t xml:space="preserve"> (oheň napadá vodu): oheň srdce sestupuje dolů do ledvin a oslabuje ledvinný YIN, což způsobuje bolesti v kříži či potíže s </w:t>
      </w:r>
      <w:proofErr w:type="gramStart"/>
      <w:r w:rsidRPr="00E17306">
        <w:rPr>
          <w:rFonts w:ascii="Arial" w:hAnsi="Arial" w:cs="Arial"/>
          <w:color w:val="000000"/>
          <w:sz w:val="28"/>
          <w:szCs w:val="28"/>
        </w:rPr>
        <w:t xml:space="preserve">močením ( </w:t>
      </w:r>
      <w:hyperlink r:id="rId27" w:history="1">
        <w:r w:rsidRPr="00E17306">
          <w:rPr>
            <w:rStyle w:val="Hypertextovodkaz1"/>
            <w:rFonts w:ascii="Arial" w:hAnsi="Arial" w:cs="Arial"/>
            <w:sz w:val="28"/>
            <w:szCs w:val="28"/>
          </w:rPr>
          <w:t>Zdolání</w:t>
        </w:r>
        <w:proofErr w:type="gramEnd"/>
        <w:r w:rsidRPr="00E17306">
          <w:rPr>
            <w:rStyle w:val="Hypertextovodkaz1"/>
            <w:rFonts w:ascii="Arial" w:hAnsi="Arial" w:cs="Arial"/>
            <w:sz w:val="28"/>
            <w:szCs w:val="28"/>
          </w:rPr>
          <w:t xml:space="preserve"> ohnivé soutěsky (kód 016)</w:t>
        </w:r>
      </w:hyperlink>
      <w:r w:rsidRPr="00E17306">
        <w:rPr>
          <w:rFonts w:ascii="Arial" w:hAnsi="Arial" w:cs="Arial"/>
          <w:color w:val="000000"/>
          <w:sz w:val="28"/>
          <w:szCs w:val="28"/>
        </w:rPr>
        <w:t xml:space="preserve">). </w:t>
      </w:r>
      <w:r w:rsidRPr="00E17306">
        <w:rPr>
          <w:rFonts w:ascii="Arial" w:hAnsi="Arial" w:cs="Arial"/>
          <w:color w:val="000000"/>
          <w:sz w:val="28"/>
          <w:szCs w:val="28"/>
        </w:rPr>
        <w:br/>
      </w:r>
      <w:r w:rsidRPr="00E17306">
        <w:rPr>
          <w:rFonts w:ascii="Arial" w:hAnsi="Arial" w:cs="Arial"/>
          <w:color w:val="000000"/>
          <w:sz w:val="28"/>
          <w:szCs w:val="28"/>
        </w:rPr>
        <w:br/>
      </w:r>
      <w:r w:rsidRPr="00E17306">
        <w:rPr>
          <w:rFonts w:ascii="Arial" w:hAnsi="Arial" w:cs="Arial"/>
          <w:b/>
          <w:bCs/>
          <w:i/>
          <w:iCs/>
          <w:color w:val="0B0D79"/>
          <w:sz w:val="28"/>
          <w:szCs w:val="28"/>
        </w:rPr>
        <w:t>Slezina napadá játra</w:t>
      </w:r>
      <w:r w:rsidRPr="00E17306">
        <w:rPr>
          <w:rFonts w:ascii="Arial" w:hAnsi="Arial" w:cs="Arial"/>
          <w:color w:val="000000"/>
          <w:sz w:val="28"/>
          <w:szCs w:val="28"/>
        </w:rPr>
        <w:t xml:space="preserve"> (země napadá dřevo): pokud slezina zadržuje vlhkost, ta blokuje tok jaterní QI, což způsobuje bolesti v podžebří a nadýmání (</w:t>
      </w:r>
      <w:hyperlink r:id="rId28" w:history="1">
        <w:r w:rsidRPr="00E17306">
          <w:rPr>
            <w:rStyle w:val="Hypertextovodkaz1"/>
            <w:rFonts w:ascii="Arial" w:hAnsi="Arial" w:cs="Arial"/>
            <w:sz w:val="28"/>
            <w:szCs w:val="28"/>
          </w:rPr>
          <w:t>Posílení Říše středu (kód 079)</w:t>
        </w:r>
      </w:hyperlink>
      <w:r w:rsidRPr="00E17306">
        <w:rPr>
          <w:rFonts w:ascii="Arial" w:hAnsi="Arial" w:cs="Arial"/>
          <w:color w:val="000000"/>
          <w:sz w:val="28"/>
          <w:szCs w:val="28"/>
        </w:rPr>
        <w:t xml:space="preserve"> + </w:t>
      </w:r>
      <w:hyperlink r:id="rId29" w:history="1">
        <w:r w:rsidRPr="00E17306">
          <w:rPr>
            <w:rStyle w:val="Hypertextovodkaz1"/>
            <w:rFonts w:ascii="Arial" w:hAnsi="Arial" w:cs="Arial"/>
            <w:sz w:val="28"/>
            <w:szCs w:val="28"/>
          </w:rPr>
          <w:t>Zklidnění zčeřené hladiny (kód 062)</w:t>
        </w:r>
      </w:hyperlink>
      <w:r w:rsidRPr="00E17306">
        <w:rPr>
          <w:rFonts w:ascii="Arial" w:hAnsi="Arial" w:cs="Arial"/>
          <w:color w:val="000000"/>
          <w:sz w:val="28"/>
          <w:szCs w:val="28"/>
        </w:rPr>
        <w:t xml:space="preserve">). </w:t>
      </w:r>
      <w:r w:rsidRPr="00E17306">
        <w:rPr>
          <w:rFonts w:ascii="Arial" w:hAnsi="Arial" w:cs="Arial"/>
          <w:color w:val="000000"/>
          <w:sz w:val="28"/>
          <w:szCs w:val="28"/>
        </w:rPr>
        <w:br/>
      </w:r>
      <w:r w:rsidRPr="00E17306">
        <w:rPr>
          <w:rFonts w:ascii="Arial" w:hAnsi="Arial" w:cs="Arial"/>
          <w:color w:val="000000"/>
          <w:sz w:val="28"/>
          <w:szCs w:val="28"/>
        </w:rPr>
        <w:br/>
      </w:r>
      <w:r w:rsidRPr="00E17306">
        <w:rPr>
          <w:rFonts w:ascii="Arial" w:hAnsi="Arial" w:cs="Arial"/>
          <w:b/>
          <w:bCs/>
          <w:i/>
          <w:iCs/>
          <w:color w:val="0B0D79"/>
          <w:sz w:val="28"/>
          <w:szCs w:val="28"/>
        </w:rPr>
        <w:t>Plíce napadají srdce</w:t>
      </w:r>
      <w:r w:rsidRPr="00E17306">
        <w:rPr>
          <w:rFonts w:ascii="Arial" w:hAnsi="Arial" w:cs="Arial"/>
          <w:color w:val="000000"/>
          <w:sz w:val="28"/>
          <w:szCs w:val="28"/>
        </w:rPr>
        <w:t xml:space="preserve"> (kov napadá oheň): pokud plíce jsou blokovány hlenem, tak ani srdeční QI nemůže řádně cirkulovat, což způsobuje tlaky na hrudi, nespavost a bušení </w:t>
      </w:r>
      <w:proofErr w:type="gramStart"/>
      <w:r w:rsidRPr="00E17306">
        <w:rPr>
          <w:rFonts w:ascii="Arial" w:hAnsi="Arial" w:cs="Arial"/>
          <w:color w:val="000000"/>
          <w:sz w:val="28"/>
          <w:szCs w:val="28"/>
        </w:rPr>
        <w:t xml:space="preserve">srdce ( </w:t>
      </w:r>
      <w:hyperlink r:id="rId30" w:history="1">
        <w:r w:rsidRPr="00E17306">
          <w:rPr>
            <w:rStyle w:val="Hypertextovodkaz1"/>
            <w:rFonts w:ascii="Arial" w:hAnsi="Arial" w:cs="Arial"/>
            <w:sz w:val="28"/>
            <w:szCs w:val="28"/>
          </w:rPr>
          <w:t>Ušlechtilost</w:t>
        </w:r>
        <w:proofErr w:type="gramEnd"/>
        <w:r w:rsidRPr="00E17306">
          <w:rPr>
            <w:rStyle w:val="Hypertextovodkaz1"/>
            <w:rFonts w:ascii="Arial" w:hAnsi="Arial" w:cs="Arial"/>
            <w:sz w:val="28"/>
            <w:szCs w:val="28"/>
          </w:rPr>
          <w:t xml:space="preserve"> lotosového květu (kód 042)</w:t>
        </w:r>
      </w:hyperlink>
      <w:r w:rsidRPr="00E17306">
        <w:rPr>
          <w:rFonts w:ascii="Arial" w:hAnsi="Arial" w:cs="Arial"/>
          <w:color w:val="000000"/>
          <w:sz w:val="28"/>
          <w:szCs w:val="28"/>
        </w:rPr>
        <w:t xml:space="preserve">). </w:t>
      </w:r>
      <w:r w:rsidRPr="00E17306">
        <w:rPr>
          <w:rFonts w:ascii="Arial" w:hAnsi="Arial" w:cs="Arial"/>
          <w:color w:val="000000"/>
          <w:sz w:val="28"/>
          <w:szCs w:val="28"/>
        </w:rPr>
        <w:br/>
      </w:r>
      <w:r w:rsidRPr="00E17306">
        <w:rPr>
          <w:rFonts w:ascii="Arial" w:hAnsi="Arial" w:cs="Arial"/>
          <w:color w:val="000000"/>
          <w:sz w:val="28"/>
          <w:szCs w:val="28"/>
        </w:rPr>
        <w:br/>
      </w:r>
      <w:r w:rsidRPr="00E17306">
        <w:rPr>
          <w:rFonts w:ascii="Arial" w:hAnsi="Arial" w:cs="Arial"/>
          <w:b/>
          <w:bCs/>
          <w:i/>
          <w:iCs/>
          <w:color w:val="0B0D79"/>
          <w:sz w:val="28"/>
          <w:szCs w:val="28"/>
        </w:rPr>
        <w:t>Ledviny napadají slezinu</w:t>
      </w:r>
      <w:r w:rsidRPr="00E17306">
        <w:rPr>
          <w:rFonts w:ascii="Arial" w:hAnsi="Arial" w:cs="Arial"/>
          <w:color w:val="000000"/>
          <w:sz w:val="28"/>
          <w:szCs w:val="28"/>
        </w:rPr>
        <w:t xml:space="preserve"> (voda napadá zemi): pokud ledviny špatně přeměňují tekutiny, slezina bude napadána vlhkem, což způsobí průjem, nadýmání a </w:t>
      </w:r>
      <w:proofErr w:type="gramStart"/>
      <w:r w:rsidRPr="00E17306">
        <w:rPr>
          <w:rFonts w:ascii="Arial" w:hAnsi="Arial" w:cs="Arial"/>
          <w:color w:val="000000"/>
          <w:sz w:val="28"/>
          <w:szCs w:val="28"/>
        </w:rPr>
        <w:t xml:space="preserve">otoky ( </w:t>
      </w:r>
      <w:hyperlink r:id="rId31" w:history="1">
        <w:r w:rsidRPr="00E17306">
          <w:rPr>
            <w:rStyle w:val="Hypertextovodkaz1"/>
            <w:rFonts w:ascii="Arial" w:hAnsi="Arial" w:cs="Arial"/>
            <w:sz w:val="28"/>
            <w:szCs w:val="28"/>
          </w:rPr>
          <w:t>Slast</w:t>
        </w:r>
        <w:proofErr w:type="gramEnd"/>
        <w:r w:rsidRPr="00E17306">
          <w:rPr>
            <w:rStyle w:val="Hypertextovodkaz1"/>
            <w:rFonts w:ascii="Arial" w:hAnsi="Arial" w:cs="Arial"/>
            <w:sz w:val="28"/>
            <w:szCs w:val="28"/>
          </w:rPr>
          <w:t xml:space="preserve"> uprostřed noci (kód 172)</w:t>
        </w:r>
      </w:hyperlink>
      <w:r w:rsidRPr="00E17306">
        <w:rPr>
          <w:rFonts w:ascii="Arial" w:hAnsi="Arial" w:cs="Arial"/>
          <w:color w:val="000000"/>
          <w:sz w:val="28"/>
          <w:szCs w:val="28"/>
        </w:rPr>
        <w:t xml:space="preserve">). </w:t>
      </w:r>
    </w:p>
    <w:p w:rsidR="00044BB4" w:rsidRDefault="00044BB4" w:rsidP="00412125">
      <w:pPr>
        <w:pStyle w:val="Default"/>
        <w:rPr>
          <w:rFonts w:ascii="Arial" w:hAnsi="Arial" w:cs="Arial"/>
          <w:sz w:val="28"/>
          <w:szCs w:val="28"/>
        </w:rPr>
      </w:pPr>
    </w:p>
    <w:p w:rsidR="00412125" w:rsidRPr="00DF10F9" w:rsidRDefault="00412125" w:rsidP="00412125">
      <w:pPr>
        <w:pStyle w:val="Default"/>
        <w:rPr>
          <w:color w:val="C00000"/>
          <w:sz w:val="44"/>
          <w:szCs w:val="44"/>
        </w:rPr>
      </w:pPr>
      <w:r w:rsidRPr="00DF10F9">
        <w:rPr>
          <w:b/>
          <w:bCs/>
          <w:color w:val="C00000"/>
          <w:sz w:val="44"/>
          <w:szCs w:val="44"/>
        </w:rPr>
        <w:t xml:space="preserve">ORGÁNOVÉ HODINY </w:t>
      </w:r>
    </w:p>
    <w:p w:rsidR="00412125" w:rsidRDefault="00412125" w:rsidP="00412125">
      <w:pPr>
        <w:pStyle w:val="Default"/>
        <w:rPr>
          <w:color w:val="auto"/>
          <w:sz w:val="28"/>
          <w:szCs w:val="28"/>
        </w:rPr>
      </w:pPr>
      <w:r w:rsidRPr="00DD7024">
        <w:rPr>
          <w:color w:val="auto"/>
          <w:sz w:val="28"/>
          <w:szCs w:val="28"/>
        </w:rPr>
        <w:t>Čínská medicína popisuje průběh energie</w:t>
      </w:r>
      <w:r w:rsidR="00541665">
        <w:rPr>
          <w:color w:val="auto"/>
          <w:sz w:val="28"/>
          <w:szCs w:val="28"/>
        </w:rPr>
        <w:t xml:space="preserve"> </w:t>
      </w:r>
      <w:proofErr w:type="spellStart"/>
      <w:r w:rsidR="00541665">
        <w:rPr>
          <w:color w:val="auto"/>
          <w:sz w:val="28"/>
          <w:szCs w:val="28"/>
        </w:rPr>
        <w:t>čchi</w:t>
      </w:r>
      <w:proofErr w:type="spellEnd"/>
      <w:r w:rsidRPr="00DD7024">
        <w:rPr>
          <w:color w:val="auto"/>
          <w:sz w:val="28"/>
          <w:szCs w:val="28"/>
        </w:rPr>
        <w:t xml:space="preserve"> v závislosti na denním cyklu orgánovými hodinami. Ty popisují průběh maxima a minima energie v určitých oblastech organismu v průběhu 24 hodinového cyklu. </w:t>
      </w:r>
    </w:p>
    <w:p w:rsidR="00DD7024" w:rsidRPr="00DD7024" w:rsidRDefault="00DD7024" w:rsidP="00412125">
      <w:pPr>
        <w:pStyle w:val="Default"/>
        <w:rPr>
          <w:color w:val="auto"/>
          <w:sz w:val="28"/>
          <w:szCs w:val="28"/>
        </w:rPr>
      </w:pPr>
    </w:p>
    <w:p w:rsidR="00DD7024" w:rsidRDefault="00412125" w:rsidP="00412125">
      <w:pPr>
        <w:pStyle w:val="Default"/>
        <w:rPr>
          <w:color w:val="auto"/>
          <w:sz w:val="28"/>
          <w:szCs w:val="28"/>
        </w:rPr>
      </w:pPr>
      <w:r w:rsidRPr="00DD7024">
        <w:rPr>
          <w:color w:val="auto"/>
          <w:sz w:val="28"/>
          <w:szCs w:val="28"/>
        </w:rPr>
        <w:t xml:space="preserve">Cyklus 24 hodiny je rozdělen po 2 hodinách na 12 částí. Čínská medicína rozlišuje 6 párů orgánů, vždy tvořený jedním </w:t>
      </w:r>
      <w:proofErr w:type="spellStart"/>
      <w:r w:rsidRPr="00DD7024">
        <w:rPr>
          <w:color w:val="auto"/>
          <w:sz w:val="28"/>
          <w:szCs w:val="28"/>
        </w:rPr>
        <w:t>jinovým</w:t>
      </w:r>
      <w:proofErr w:type="spellEnd"/>
      <w:r w:rsidRPr="00DD7024">
        <w:rPr>
          <w:color w:val="auto"/>
          <w:sz w:val="28"/>
          <w:szCs w:val="28"/>
        </w:rPr>
        <w:t xml:space="preserve"> (plným) a jedním </w:t>
      </w:r>
      <w:proofErr w:type="spellStart"/>
      <w:r w:rsidRPr="00DD7024">
        <w:rPr>
          <w:color w:val="auto"/>
          <w:sz w:val="28"/>
          <w:szCs w:val="28"/>
        </w:rPr>
        <w:t>jangovým</w:t>
      </w:r>
      <w:proofErr w:type="spellEnd"/>
      <w:r w:rsidRPr="00DD7024">
        <w:rPr>
          <w:color w:val="auto"/>
          <w:sz w:val="28"/>
          <w:szCs w:val="28"/>
        </w:rPr>
        <w:t xml:space="preserve"> (dutým) orgánem. </w:t>
      </w:r>
    </w:p>
    <w:p w:rsidR="00DD7024" w:rsidRDefault="00DD7024" w:rsidP="00412125">
      <w:pPr>
        <w:pStyle w:val="Default"/>
        <w:rPr>
          <w:color w:val="auto"/>
          <w:sz w:val="28"/>
          <w:szCs w:val="28"/>
        </w:rPr>
      </w:pPr>
    </w:p>
    <w:p w:rsidR="00DD7024" w:rsidRDefault="00412125" w:rsidP="00412125">
      <w:pPr>
        <w:pStyle w:val="Default"/>
        <w:rPr>
          <w:color w:val="auto"/>
          <w:sz w:val="28"/>
          <w:szCs w:val="28"/>
        </w:rPr>
      </w:pPr>
      <w:r w:rsidRPr="00DD7024">
        <w:rPr>
          <w:color w:val="auto"/>
          <w:sz w:val="28"/>
          <w:szCs w:val="28"/>
        </w:rPr>
        <w:lastRenderedPageBreak/>
        <w:t>V průběhu denního cyklu má orgán nejvyšší aktivitu právě ve své hodině. O 12 hodin dříve či později má tento orgán aktivitu nejnižší. Toto se nazývá v čínské medicíně pravidlo poledne - půlnoc.</w:t>
      </w:r>
    </w:p>
    <w:p w:rsidR="00DD7024" w:rsidRDefault="00DD7024" w:rsidP="00412125">
      <w:pPr>
        <w:pStyle w:val="Default"/>
        <w:rPr>
          <w:color w:val="auto"/>
          <w:sz w:val="28"/>
          <w:szCs w:val="28"/>
        </w:rPr>
      </w:pPr>
    </w:p>
    <w:p w:rsidR="00541665" w:rsidRDefault="00412125" w:rsidP="00412125">
      <w:pPr>
        <w:pStyle w:val="Default"/>
        <w:rPr>
          <w:color w:val="auto"/>
          <w:sz w:val="28"/>
          <w:szCs w:val="28"/>
        </w:rPr>
      </w:pPr>
      <w:r w:rsidRPr="00DD7024">
        <w:rPr>
          <w:color w:val="auto"/>
          <w:sz w:val="28"/>
          <w:szCs w:val="28"/>
        </w:rPr>
        <w:t xml:space="preserve">Rytmické kolísání činnosti jednotlivých orgánů se projevuje v průběhu dne v hodnotách tělesné teploty, v dechu, v elektrolytickém a enzymatickém hospodářství, v tepu, v koncentraci hormonů, v tvorbě krvinek či hladině červeného krevního barviva, nepochybně i v kolísání fyzické a psychické výkonnosti. Prakticky každý fyziologický děj vykazuje periodické kolísání. Od vylučování žluče až po elektrickou aktivitu mozku. </w:t>
      </w:r>
    </w:p>
    <w:p w:rsidR="00412125" w:rsidRPr="00DD7024" w:rsidRDefault="00412125" w:rsidP="00412125">
      <w:pPr>
        <w:pStyle w:val="Default"/>
        <w:rPr>
          <w:color w:val="auto"/>
          <w:sz w:val="28"/>
          <w:szCs w:val="28"/>
        </w:rPr>
      </w:pPr>
      <w:r w:rsidRPr="00DD7024">
        <w:rPr>
          <w:color w:val="auto"/>
          <w:sz w:val="28"/>
          <w:szCs w:val="28"/>
        </w:rPr>
        <w:t>Příčinou nemocí může být, když biorytmy dle orgánových hodin porušíme, případně se snažíme své tělo obelhat užíváním stimulujících prostředků v čase, kdy bychom měli spát a podobně. 23. - 1. hodina Začíná pracovat žlučník. Ti, kdo mají s tímto orgánem potíže, se obvykle v tuto dobu budí anebo nemoh</w:t>
      </w:r>
      <w:r w:rsidR="00541665">
        <w:rPr>
          <w:color w:val="auto"/>
          <w:sz w:val="28"/>
          <w:szCs w:val="28"/>
        </w:rPr>
        <w:t xml:space="preserve">ou spát. </w:t>
      </w:r>
    </w:p>
    <w:p w:rsidR="00412125" w:rsidRPr="00DD7024" w:rsidRDefault="00412125" w:rsidP="00412125">
      <w:pPr>
        <w:pStyle w:val="Default"/>
        <w:rPr>
          <w:color w:val="auto"/>
          <w:sz w:val="28"/>
          <w:szCs w:val="28"/>
        </w:rPr>
      </w:pPr>
    </w:p>
    <w:p w:rsidR="00412125" w:rsidRPr="00DD7024" w:rsidRDefault="00412125" w:rsidP="00412125">
      <w:pPr>
        <w:rPr>
          <w:rFonts w:ascii="Times New Roman" w:hAnsi="Times New Roman" w:cs="Times New Roman"/>
          <w:sz w:val="28"/>
          <w:szCs w:val="28"/>
        </w:rPr>
      </w:pPr>
      <w:r w:rsidRPr="00DD7024">
        <w:rPr>
          <w:rFonts w:ascii="Times New Roman" w:hAnsi="Times New Roman" w:cs="Times New Roman"/>
          <w:sz w:val="28"/>
          <w:szCs w:val="28"/>
        </w:rPr>
        <w:t xml:space="preserve">1. – 3. hodina Aktivují se játra. V této době nastává útlum (nejnižší okysličení mozku), proto je třeba dávat pozor, např. při cestování. V tuto dobu se rovněž budí </w:t>
      </w:r>
      <w:proofErr w:type="spellStart"/>
      <w:r w:rsidRPr="00DD7024">
        <w:rPr>
          <w:rFonts w:ascii="Times New Roman" w:hAnsi="Times New Roman" w:cs="Times New Roman"/>
          <w:sz w:val="28"/>
          <w:szCs w:val="28"/>
        </w:rPr>
        <w:t>žlučníkáři</w:t>
      </w:r>
      <w:proofErr w:type="spellEnd"/>
      <w:r w:rsidRPr="00DD7024">
        <w:rPr>
          <w:rFonts w:ascii="Times New Roman" w:hAnsi="Times New Roman" w:cs="Times New Roman"/>
          <w:sz w:val="28"/>
          <w:szCs w:val="28"/>
        </w:rPr>
        <w:t>, protože játra a žlučník jsou párové orgány. Nedoporučuje se pít alkohol, kouřit, používat tuky, kávu.</w:t>
      </w:r>
    </w:p>
    <w:p w:rsidR="00412125" w:rsidRPr="00DD7024" w:rsidRDefault="00412125" w:rsidP="00412125">
      <w:pPr>
        <w:rPr>
          <w:rFonts w:ascii="Times New Roman" w:hAnsi="Times New Roman" w:cs="Times New Roman"/>
          <w:sz w:val="28"/>
          <w:szCs w:val="28"/>
        </w:rPr>
      </w:pPr>
      <w:r w:rsidRPr="00DD7024">
        <w:rPr>
          <w:rFonts w:ascii="Times New Roman" w:hAnsi="Times New Roman" w:cs="Times New Roman"/>
          <w:sz w:val="28"/>
          <w:szCs w:val="28"/>
        </w:rPr>
        <w:t xml:space="preserve"> 3. – 5. hodina V činnosti jsou plíce, proto se obvykle v tuto dobu budí kuřáci, astmatici, nemocní na průdušky, rýmu a se záněty cest dýchacích. V této době také člověk pociťuje největší strach a úzkost. Každá maličkost nabývá obrovského významu. </w:t>
      </w:r>
    </w:p>
    <w:p w:rsidR="00412125" w:rsidRPr="00DD7024" w:rsidRDefault="00412125" w:rsidP="00412125">
      <w:pPr>
        <w:rPr>
          <w:rFonts w:ascii="Times New Roman" w:hAnsi="Times New Roman" w:cs="Times New Roman"/>
          <w:sz w:val="28"/>
          <w:szCs w:val="28"/>
        </w:rPr>
      </w:pPr>
      <w:r w:rsidRPr="00DD7024">
        <w:rPr>
          <w:rFonts w:ascii="Times New Roman" w:hAnsi="Times New Roman" w:cs="Times New Roman"/>
          <w:sz w:val="28"/>
          <w:szCs w:val="28"/>
        </w:rPr>
        <w:t xml:space="preserve">5. – 7. hodina V největší činnosti je tlusté střevo. Je dobré si navyknout v tuto dobu na vyprazdňování. Vyhnout se stresu a spěchu. Probouzení je potřebné postupně, neboť nemocní lidé se právě cítí v tuto dobu velmi špatně. Pít hodně čaje. </w:t>
      </w:r>
    </w:p>
    <w:p w:rsidR="00412125" w:rsidRPr="00DD7024" w:rsidRDefault="00412125" w:rsidP="00412125">
      <w:pPr>
        <w:rPr>
          <w:rFonts w:ascii="Times New Roman" w:hAnsi="Times New Roman" w:cs="Times New Roman"/>
          <w:sz w:val="28"/>
          <w:szCs w:val="28"/>
        </w:rPr>
      </w:pPr>
      <w:r w:rsidRPr="00DD7024">
        <w:rPr>
          <w:rFonts w:ascii="Times New Roman" w:hAnsi="Times New Roman" w:cs="Times New Roman"/>
          <w:sz w:val="28"/>
          <w:szCs w:val="28"/>
        </w:rPr>
        <w:t xml:space="preserve">7. – 9. hodina Dostává se do činnosti žaludek. Velmi důležité je v tuto dobu konzumovat vitamíny. Tělo potřebuje být v teple. V tuto dobu proto není vhodná studená sprcha nebo koupel. </w:t>
      </w:r>
    </w:p>
    <w:p w:rsidR="00412125" w:rsidRPr="00DD7024" w:rsidRDefault="00412125" w:rsidP="00412125">
      <w:pPr>
        <w:rPr>
          <w:rFonts w:ascii="Times New Roman" w:hAnsi="Times New Roman" w:cs="Times New Roman"/>
          <w:sz w:val="28"/>
          <w:szCs w:val="28"/>
        </w:rPr>
      </w:pPr>
      <w:r w:rsidRPr="00DD7024">
        <w:rPr>
          <w:rFonts w:ascii="Times New Roman" w:hAnsi="Times New Roman" w:cs="Times New Roman"/>
          <w:sz w:val="28"/>
          <w:szCs w:val="28"/>
        </w:rPr>
        <w:t xml:space="preserve">9. – 11. hodina V tuto dobu je v činnosti slinivka břišní a slezina. V této době nepožívat alkohol! Je dobré ovoce, med (je to jediná denní doba, kdy je tělo schopno strávit sladkosti). Vyhýbat se přílišné fyzické činnosti. Můžeme podávat vysoké duševní výkony. Kolem 11. hodiny nastává dopolední výkonnostní vrchol. </w:t>
      </w:r>
    </w:p>
    <w:p w:rsidR="00412125" w:rsidRPr="00DD7024" w:rsidRDefault="00412125" w:rsidP="00412125">
      <w:pPr>
        <w:rPr>
          <w:rFonts w:ascii="Times New Roman" w:hAnsi="Times New Roman" w:cs="Times New Roman"/>
          <w:sz w:val="28"/>
          <w:szCs w:val="28"/>
        </w:rPr>
      </w:pPr>
      <w:r w:rsidRPr="00DD7024">
        <w:rPr>
          <w:rFonts w:ascii="Times New Roman" w:hAnsi="Times New Roman" w:cs="Times New Roman"/>
          <w:sz w:val="28"/>
          <w:szCs w:val="28"/>
        </w:rPr>
        <w:t xml:space="preserve">11. – 13. hodina Doba aktivní činnosti srdce. Není dobré jej zatěžovat velkým množstvím potravy. Nastává mírný útlum. Pozor na úrazy! Dobrá je procházka nebo krátký spánek. 13. – 15. hodina V největší činnosti je tenké střevo. V této </w:t>
      </w:r>
      <w:r w:rsidRPr="00DD7024">
        <w:rPr>
          <w:rFonts w:ascii="Times New Roman" w:hAnsi="Times New Roman" w:cs="Times New Roman"/>
          <w:sz w:val="28"/>
          <w:szCs w:val="28"/>
        </w:rPr>
        <w:lastRenderedPageBreak/>
        <w:t xml:space="preserve">době se snižuje citlivost zubů (vhodná doba na dentistický zákrok). Začíná se zvyšovat fyzická aktivita. </w:t>
      </w:r>
    </w:p>
    <w:p w:rsidR="00412125" w:rsidRPr="00DD7024" w:rsidRDefault="00412125" w:rsidP="00412125">
      <w:pPr>
        <w:rPr>
          <w:rFonts w:ascii="Times New Roman" w:hAnsi="Times New Roman" w:cs="Times New Roman"/>
          <w:sz w:val="28"/>
          <w:szCs w:val="28"/>
        </w:rPr>
      </w:pPr>
      <w:r w:rsidRPr="00DD7024">
        <w:rPr>
          <w:rFonts w:ascii="Times New Roman" w:hAnsi="Times New Roman" w:cs="Times New Roman"/>
          <w:sz w:val="28"/>
          <w:szCs w:val="28"/>
        </w:rPr>
        <w:t xml:space="preserve">15. – 17. hodina Nejvíce pracuje močový měchýř. Dobré je pít bylinkové čaje, sportovat. Trávicí systém je schopný přijmout vydatné jídlo. Aktivita stoupá a dosahuje druhého výkonnostního vrcholu. </w:t>
      </w:r>
    </w:p>
    <w:p w:rsidR="00412125" w:rsidRPr="00DD7024" w:rsidRDefault="00412125" w:rsidP="00412125">
      <w:pPr>
        <w:rPr>
          <w:rFonts w:ascii="Times New Roman" w:hAnsi="Times New Roman" w:cs="Times New Roman"/>
          <w:sz w:val="28"/>
          <w:szCs w:val="28"/>
        </w:rPr>
      </w:pPr>
      <w:r w:rsidRPr="00DD7024">
        <w:rPr>
          <w:rFonts w:ascii="Times New Roman" w:hAnsi="Times New Roman" w:cs="Times New Roman"/>
          <w:sz w:val="28"/>
          <w:szCs w:val="28"/>
        </w:rPr>
        <w:t xml:space="preserve">17. – 19. hodina V činnosti jsou ledviny. Velmi potřebné je vyloučit vše, co jim škodí, tuky, cukr, sůl, limonády, chemikálie, káva, alkohol, chlad, stresy. Vydatně pít. </w:t>
      </w:r>
    </w:p>
    <w:p w:rsidR="00412125" w:rsidRPr="00DD7024" w:rsidRDefault="00412125" w:rsidP="00412125">
      <w:pPr>
        <w:rPr>
          <w:rFonts w:ascii="Times New Roman" w:hAnsi="Times New Roman" w:cs="Times New Roman"/>
          <w:sz w:val="28"/>
          <w:szCs w:val="28"/>
        </w:rPr>
      </w:pPr>
      <w:r w:rsidRPr="00DD7024">
        <w:rPr>
          <w:rFonts w:ascii="Times New Roman" w:hAnsi="Times New Roman" w:cs="Times New Roman"/>
          <w:sz w:val="28"/>
          <w:szCs w:val="28"/>
        </w:rPr>
        <w:t>19. – 21. hodina Dostává se do činnosti obal srdce - krev. V této době člověk velmi dobře vnímá. Je to doba vhodná pro poslech hudby, divadelních her. V této době je nejúčinnější působení antibiotik a lze provádět natírání bolestivých míst.</w:t>
      </w:r>
    </w:p>
    <w:p w:rsidR="00DD7024" w:rsidRDefault="00412125" w:rsidP="00412125">
      <w:pPr>
        <w:rPr>
          <w:rFonts w:ascii="Times New Roman" w:hAnsi="Times New Roman" w:cs="Times New Roman"/>
          <w:sz w:val="28"/>
          <w:szCs w:val="28"/>
        </w:rPr>
      </w:pPr>
      <w:r w:rsidRPr="00DD7024">
        <w:rPr>
          <w:rFonts w:ascii="Times New Roman" w:hAnsi="Times New Roman" w:cs="Times New Roman"/>
          <w:sz w:val="28"/>
          <w:szCs w:val="28"/>
        </w:rPr>
        <w:t xml:space="preserve"> 21. – 23. hodina Doba činnosti „tří ohřívačů“ (</w:t>
      </w:r>
      <w:proofErr w:type="spellStart"/>
      <w:r w:rsidRPr="00DD7024">
        <w:rPr>
          <w:rFonts w:ascii="Times New Roman" w:hAnsi="Times New Roman" w:cs="Times New Roman"/>
          <w:sz w:val="28"/>
          <w:szCs w:val="28"/>
        </w:rPr>
        <w:t>číňané</w:t>
      </w:r>
      <w:proofErr w:type="spellEnd"/>
      <w:r w:rsidRPr="00DD7024">
        <w:rPr>
          <w:rFonts w:ascii="Times New Roman" w:hAnsi="Times New Roman" w:cs="Times New Roman"/>
          <w:sz w:val="28"/>
          <w:szCs w:val="28"/>
        </w:rPr>
        <w:t xml:space="preserve"> lokalizují toto místo zhruba do oblasti žaludku). Je to doba, kdy se tělo připravuje na spánek. Nečinit nic pro aktivaci. Nikdy nekouřit. Také vynechat jídlo.</w:t>
      </w:r>
    </w:p>
    <w:p w:rsidR="00DD7024" w:rsidRDefault="00DD7024" w:rsidP="00412125">
      <w:pPr>
        <w:rPr>
          <w:rFonts w:ascii="Times New Roman" w:hAnsi="Times New Roman" w:cs="Times New Roman"/>
          <w:sz w:val="28"/>
          <w:szCs w:val="28"/>
        </w:rPr>
      </w:pPr>
    </w:p>
    <w:p w:rsidR="00412125" w:rsidRPr="00DF10F9" w:rsidRDefault="00412125" w:rsidP="00412125">
      <w:pPr>
        <w:rPr>
          <w:rFonts w:ascii="Times New Roman" w:hAnsi="Times New Roman" w:cs="Times New Roman"/>
          <w:b/>
          <w:sz w:val="36"/>
          <w:szCs w:val="36"/>
        </w:rPr>
      </w:pPr>
      <w:r w:rsidRPr="00DF10F9">
        <w:rPr>
          <w:rFonts w:ascii="Times New Roman" w:hAnsi="Times New Roman" w:cs="Times New Roman"/>
          <w:sz w:val="36"/>
          <w:szCs w:val="36"/>
        </w:rPr>
        <w:t xml:space="preserve"> </w:t>
      </w:r>
      <w:r w:rsidRPr="00DF10F9">
        <w:rPr>
          <w:rFonts w:ascii="Times New Roman" w:hAnsi="Times New Roman" w:cs="Times New Roman"/>
          <w:b/>
          <w:color w:val="002060"/>
          <w:sz w:val="36"/>
          <w:szCs w:val="36"/>
        </w:rPr>
        <w:t xml:space="preserve">ROČNÍ ORGÁNOVÉ HODINY </w:t>
      </w:r>
    </w:p>
    <w:p w:rsidR="00412125" w:rsidRPr="00DF10F9" w:rsidRDefault="00412125" w:rsidP="00412125">
      <w:pPr>
        <w:rPr>
          <w:rFonts w:ascii="Times New Roman" w:hAnsi="Times New Roman" w:cs="Times New Roman"/>
          <w:sz w:val="32"/>
          <w:szCs w:val="32"/>
        </w:rPr>
      </w:pPr>
      <w:r w:rsidRPr="00DF10F9">
        <w:rPr>
          <w:rFonts w:ascii="Times New Roman" w:hAnsi="Times New Roman" w:cs="Times New Roman"/>
          <w:sz w:val="32"/>
          <w:szCs w:val="32"/>
        </w:rPr>
        <w:t>Nejvíce zatížené orgány</w:t>
      </w:r>
      <w:r w:rsidR="00D43282" w:rsidRPr="00DF10F9">
        <w:rPr>
          <w:rFonts w:ascii="Times New Roman" w:hAnsi="Times New Roman" w:cs="Times New Roman"/>
          <w:sz w:val="32"/>
          <w:szCs w:val="32"/>
        </w:rPr>
        <w:t xml:space="preserve"> v měsících</w:t>
      </w:r>
      <w:r w:rsidRPr="00DF10F9">
        <w:rPr>
          <w:rFonts w:ascii="Times New Roman" w:hAnsi="Times New Roman" w:cs="Times New Roman"/>
          <w:sz w:val="32"/>
          <w:szCs w:val="32"/>
        </w:rPr>
        <w:t xml:space="preserve">: </w:t>
      </w:r>
    </w:p>
    <w:p w:rsidR="00412125" w:rsidRPr="00DF10F9" w:rsidRDefault="00412125" w:rsidP="00412125">
      <w:pPr>
        <w:rPr>
          <w:rFonts w:ascii="Times New Roman" w:hAnsi="Times New Roman" w:cs="Times New Roman"/>
          <w:sz w:val="32"/>
          <w:szCs w:val="32"/>
        </w:rPr>
      </w:pPr>
      <w:r w:rsidRPr="00DF10F9">
        <w:rPr>
          <w:rFonts w:ascii="Times New Roman" w:hAnsi="Times New Roman" w:cs="Times New Roman"/>
          <w:sz w:val="32"/>
          <w:szCs w:val="32"/>
        </w:rPr>
        <w:t xml:space="preserve">Leden - močový měchýř </w:t>
      </w:r>
    </w:p>
    <w:p w:rsidR="00412125" w:rsidRPr="00DF10F9" w:rsidRDefault="00412125" w:rsidP="00412125">
      <w:pPr>
        <w:rPr>
          <w:rFonts w:ascii="Times New Roman" w:hAnsi="Times New Roman" w:cs="Times New Roman"/>
          <w:sz w:val="32"/>
          <w:szCs w:val="32"/>
        </w:rPr>
      </w:pPr>
      <w:r w:rsidRPr="00DF10F9">
        <w:rPr>
          <w:rFonts w:ascii="Times New Roman" w:hAnsi="Times New Roman" w:cs="Times New Roman"/>
          <w:sz w:val="32"/>
          <w:szCs w:val="32"/>
        </w:rPr>
        <w:t xml:space="preserve">Únor - ledviny </w:t>
      </w:r>
    </w:p>
    <w:p w:rsidR="00412125" w:rsidRPr="00DF10F9" w:rsidRDefault="00412125" w:rsidP="00412125">
      <w:pPr>
        <w:rPr>
          <w:rFonts w:ascii="Times New Roman" w:hAnsi="Times New Roman" w:cs="Times New Roman"/>
          <w:sz w:val="32"/>
          <w:szCs w:val="32"/>
        </w:rPr>
      </w:pPr>
      <w:r w:rsidRPr="00DF10F9">
        <w:rPr>
          <w:rFonts w:ascii="Times New Roman" w:hAnsi="Times New Roman" w:cs="Times New Roman"/>
          <w:sz w:val="32"/>
          <w:szCs w:val="32"/>
        </w:rPr>
        <w:t xml:space="preserve">Březen - žlučník </w:t>
      </w:r>
    </w:p>
    <w:p w:rsidR="00412125" w:rsidRPr="00DF10F9" w:rsidRDefault="00412125" w:rsidP="00412125">
      <w:pPr>
        <w:rPr>
          <w:rFonts w:ascii="Times New Roman" w:hAnsi="Times New Roman" w:cs="Times New Roman"/>
          <w:sz w:val="32"/>
          <w:szCs w:val="32"/>
        </w:rPr>
      </w:pPr>
      <w:r w:rsidRPr="00DF10F9">
        <w:rPr>
          <w:rFonts w:ascii="Times New Roman" w:hAnsi="Times New Roman" w:cs="Times New Roman"/>
          <w:sz w:val="32"/>
          <w:szCs w:val="32"/>
        </w:rPr>
        <w:t xml:space="preserve">Duben - játra </w:t>
      </w:r>
    </w:p>
    <w:p w:rsidR="00412125" w:rsidRPr="00DF10F9" w:rsidRDefault="00412125" w:rsidP="00412125">
      <w:pPr>
        <w:rPr>
          <w:rFonts w:ascii="Times New Roman" w:hAnsi="Times New Roman" w:cs="Times New Roman"/>
          <w:sz w:val="32"/>
          <w:szCs w:val="32"/>
        </w:rPr>
      </w:pPr>
      <w:r w:rsidRPr="00DF10F9">
        <w:rPr>
          <w:rFonts w:ascii="Times New Roman" w:hAnsi="Times New Roman" w:cs="Times New Roman"/>
          <w:sz w:val="32"/>
          <w:szCs w:val="32"/>
        </w:rPr>
        <w:t xml:space="preserve">Květen - srdce </w:t>
      </w:r>
    </w:p>
    <w:p w:rsidR="00412125" w:rsidRPr="00DF10F9" w:rsidRDefault="00412125" w:rsidP="00412125">
      <w:pPr>
        <w:rPr>
          <w:rFonts w:ascii="Times New Roman" w:hAnsi="Times New Roman" w:cs="Times New Roman"/>
          <w:sz w:val="32"/>
          <w:szCs w:val="32"/>
        </w:rPr>
      </w:pPr>
      <w:r w:rsidRPr="00DF10F9">
        <w:rPr>
          <w:rFonts w:ascii="Times New Roman" w:hAnsi="Times New Roman" w:cs="Times New Roman"/>
          <w:sz w:val="32"/>
          <w:szCs w:val="32"/>
        </w:rPr>
        <w:t xml:space="preserve">Červen - tenké střevo </w:t>
      </w:r>
    </w:p>
    <w:p w:rsidR="00412125" w:rsidRPr="00DF10F9" w:rsidRDefault="00412125" w:rsidP="00412125">
      <w:pPr>
        <w:rPr>
          <w:rFonts w:ascii="Times New Roman" w:hAnsi="Times New Roman" w:cs="Times New Roman"/>
          <w:sz w:val="32"/>
          <w:szCs w:val="32"/>
        </w:rPr>
      </w:pPr>
      <w:r w:rsidRPr="00DF10F9">
        <w:rPr>
          <w:rFonts w:ascii="Times New Roman" w:hAnsi="Times New Roman" w:cs="Times New Roman"/>
          <w:sz w:val="32"/>
          <w:szCs w:val="32"/>
        </w:rPr>
        <w:t xml:space="preserve">Červenec - krevní oběh (lymfatický systém) </w:t>
      </w:r>
    </w:p>
    <w:p w:rsidR="00412125" w:rsidRPr="00DF10F9" w:rsidRDefault="00412125" w:rsidP="00412125">
      <w:pPr>
        <w:rPr>
          <w:rFonts w:ascii="Times New Roman" w:hAnsi="Times New Roman" w:cs="Times New Roman"/>
          <w:sz w:val="32"/>
          <w:szCs w:val="32"/>
        </w:rPr>
      </w:pPr>
      <w:r w:rsidRPr="00DF10F9">
        <w:rPr>
          <w:rFonts w:ascii="Times New Roman" w:hAnsi="Times New Roman" w:cs="Times New Roman"/>
          <w:sz w:val="32"/>
          <w:szCs w:val="32"/>
        </w:rPr>
        <w:t>Srpen - tři ohřívače - navzájem spojující orgány hrudníku, břicha a urogenitálního systému</w:t>
      </w:r>
    </w:p>
    <w:p w:rsidR="00412125" w:rsidRPr="00DF10F9" w:rsidRDefault="00412125" w:rsidP="00412125">
      <w:pPr>
        <w:rPr>
          <w:rFonts w:ascii="Times New Roman" w:hAnsi="Times New Roman" w:cs="Times New Roman"/>
          <w:sz w:val="32"/>
          <w:szCs w:val="32"/>
        </w:rPr>
      </w:pPr>
      <w:r w:rsidRPr="00DF10F9">
        <w:rPr>
          <w:rFonts w:ascii="Times New Roman" w:hAnsi="Times New Roman" w:cs="Times New Roman"/>
          <w:sz w:val="32"/>
          <w:szCs w:val="32"/>
        </w:rPr>
        <w:t xml:space="preserve"> Září - slezina, slinivka</w:t>
      </w:r>
    </w:p>
    <w:p w:rsidR="00412125" w:rsidRPr="00DF10F9" w:rsidRDefault="00412125" w:rsidP="00412125">
      <w:pPr>
        <w:rPr>
          <w:rFonts w:ascii="Times New Roman" w:hAnsi="Times New Roman" w:cs="Times New Roman"/>
          <w:sz w:val="32"/>
          <w:szCs w:val="32"/>
        </w:rPr>
      </w:pPr>
      <w:r w:rsidRPr="00DF10F9">
        <w:rPr>
          <w:rFonts w:ascii="Times New Roman" w:hAnsi="Times New Roman" w:cs="Times New Roman"/>
          <w:sz w:val="32"/>
          <w:szCs w:val="32"/>
        </w:rPr>
        <w:t xml:space="preserve"> Říjen – žaludek</w:t>
      </w:r>
    </w:p>
    <w:p w:rsidR="00412125" w:rsidRPr="00DF10F9" w:rsidRDefault="00412125" w:rsidP="00412125">
      <w:pPr>
        <w:rPr>
          <w:rFonts w:ascii="Times New Roman" w:hAnsi="Times New Roman" w:cs="Times New Roman"/>
          <w:sz w:val="32"/>
          <w:szCs w:val="32"/>
        </w:rPr>
      </w:pPr>
      <w:r w:rsidRPr="00DF10F9">
        <w:rPr>
          <w:rFonts w:ascii="Times New Roman" w:hAnsi="Times New Roman" w:cs="Times New Roman"/>
          <w:sz w:val="32"/>
          <w:szCs w:val="32"/>
        </w:rPr>
        <w:lastRenderedPageBreak/>
        <w:t xml:space="preserve"> Listopad – plíce</w:t>
      </w:r>
    </w:p>
    <w:p w:rsidR="00A5611B" w:rsidRPr="00DF10F9" w:rsidRDefault="00412125" w:rsidP="00412125">
      <w:pPr>
        <w:rPr>
          <w:rFonts w:ascii="Times New Roman" w:hAnsi="Times New Roman" w:cs="Times New Roman"/>
          <w:sz w:val="32"/>
          <w:szCs w:val="32"/>
        </w:rPr>
      </w:pPr>
      <w:r w:rsidRPr="00DF10F9">
        <w:rPr>
          <w:rFonts w:ascii="Times New Roman" w:hAnsi="Times New Roman" w:cs="Times New Roman"/>
          <w:sz w:val="32"/>
          <w:szCs w:val="32"/>
        </w:rPr>
        <w:t xml:space="preserve"> Prosinec - tlusté střevo</w:t>
      </w:r>
    </w:p>
    <w:p w:rsidR="00D43282" w:rsidRDefault="00D43282" w:rsidP="00412125">
      <w:pPr>
        <w:rPr>
          <w:rFonts w:ascii="Times New Roman" w:hAnsi="Times New Roman" w:cs="Times New Roman"/>
          <w:sz w:val="28"/>
          <w:szCs w:val="28"/>
        </w:rPr>
      </w:pPr>
      <w:r>
        <w:rPr>
          <w:rFonts w:ascii="Times New Roman" w:hAnsi="Times New Roman" w:cs="Times New Roman"/>
          <w:noProof/>
          <w:sz w:val="28"/>
          <w:szCs w:val="28"/>
          <w:lang w:eastAsia="cs-CZ"/>
        </w:rPr>
        <w:drawing>
          <wp:inline distT="0" distB="0" distL="0" distR="0" wp14:anchorId="5643BD0B">
            <wp:extent cx="3244096" cy="3193415"/>
            <wp:effectExtent l="0" t="0" r="0" b="698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44861" cy="3194168"/>
                    </a:xfrm>
                    <a:prstGeom prst="rect">
                      <a:avLst/>
                    </a:prstGeom>
                    <a:noFill/>
                  </pic:spPr>
                </pic:pic>
              </a:graphicData>
            </a:graphic>
          </wp:inline>
        </w:drawing>
      </w:r>
    </w:p>
    <w:p w:rsidR="00D43282" w:rsidRDefault="00D43282" w:rsidP="00412125">
      <w:pPr>
        <w:rPr>
          <w:rFonts w:ascii="Times New Roman" w:hAnsi="Times New Roman" w:cs="Times New Roman"/>
          <w:sz w:val="28"/>
          <w:szCs w:val="28"/>
        </w:rPr>
      </w:pPr>
    </w:p>
    <w:p w:rsidR="00D43282" w:rsidRPr="008D3165" w:rsidRDefault="00D43282" w:rsidP="00D43282">
      <w:pPr>
        <w:rPr>
          <w:rFonts w:ascii="Arial" w:hAnsi="Arial" w:cs="Arial"/>
          <w:b/>
          <w:color w:val="002060"/>
          <w:sz w:val="32"/>
          <w:szCs w:val="32"/>
          <w:u w:val="single"/>
        </w:rPr>
      </w:pPr>
      <w:r w:rsidRPr="008D3165">
        <w:rPr>
          <w:rFonts w:ascii="Arial" w:hAnsi="Arial" w:cs="Arial"/>
          <w:b/>
          <w:color w:val="002060"/>
          <w:sz w:val="32"/>
          <w:szCs w:val="32"/>
          <w:u w:val="single"/>
        </w:rPr>
        <w:t>Mezi jednotlivými obdobími je období DOJO, čas na posílení země, tj. sleziny</w:t>
      </w:r>
      <w:r w:rsidR="00E17306" w:rsidRPr="008D3165">
        <w:rPr>
          <w:rFonts w:ascii="Arial" w:hAnsi="Arial" w:cs="Arial"/>
          <w:b/>
          <w:color w:val="002060"/>
          <w:sz w:val="32"/>
          <w:szCs w:val="32"/>
          <w:u w:val="single"/>
        </w:rPr>
        <w:t xml:space="preserve"> a žaludku</w:t>
      </w:r>
      <w:r w:rsidRPr="008D3165">
        <w:rPr>
          <w:rFonts w:ascii="Arial" w:hAnsi="Arial" w:cs="Arial"/>
          <w:b/>
          <w:color w:val="002060"/>
          <w:sz w:val="32"/>
          <w:szCs w:val="32"/>
          <w:u w:val="single"/>
        </w:rPr>
        <w:t>!</w:t>
      </w:r>
    </w:p>
    <w:p w:rsidR="00DF10F9" w:rsidRDefault="00DF10F9" w:rsidP="00412125">
      <w:pPr>
        <w:rPr>
          <w:rFonts w:ascii="Arial" w:hAnsi="Arial" w:cs="Arial"/>
          <w:i/>
          <w:color w:val="800000"/>
          <w:sz w:val="32"/>
          <w:szCs w:val="32"/>
        </w:rPr>
      </w:pPr>
      <w:r>
        <w:rPr>
          <w:rFonts w:ascii="Arial" w:hAnsi="Arial" w:cs="Arial"/>
          <w:i/>
          <w:color w:val="800000"/>
          <w:sz w:val="32"/>
          <w:szCs w:val="32"/>
        </w:rPr>
        <w:t>Poznámka</w:t>
      </w:r>
    </w:p>
    <w:p w:rsidR="00D43282" w:rsidRPr="008D3165" w:rsidRDefault="00D43282" w:rsidP="00412125">
      <w:pPr>
        <w:rPr>
          <w:rFonts w:ascii="Arial" w:hAnsi="Arial" w:cs="Arial"/>
          <w:i/>
          <w:color w:val="800000"/>
          <w:sz w:val="32"/>
          <w:szCs w:val="32"/>
        </w:rPr>
      </w:pPr>
      <w:r w:rsidRPr="008D3165">
        <w:rPr>
          <w:rFonts w:ascii="Arial" w:hAnsi="Arial" w:cs="Arial"/>
          <w:i/>
          <w:color w:val="800000"/>
          <w:sz w:val="32"/>
          <w:szCs w:val="32"/>
        </w:rPr>
        <w:t>Máte naplánovaný kurz zdravého životního stylu. Plus Vás zajímalo stravování.</w:t>
      </w:r>
    </w:p>
    <w:p w:rsidR="00D43282" w:rsidRPr="008D3165" w:rsidRDefault="00D43282" w:rsidP="00412125">
      <w:pPr>
        <w:rPr>
          <w:rFonts w:ascii="Arial" w:hAnsi="Arial" w:cs="Arial"/>
          <w:i/>
          <w:color w:val="800000"/>
          <w:sz w:val="32"/>
          <w:szCs w:val="32"/>
        </w:rPr>
      </w:pPr>
      <w:r w:rsidRPr="008D3165">
        <w:rPr>
          <w:rFonts w:ascii="Arial" w:hAnsi="Arial" w:cs="Arial"/>
          <w:i/>
          <w:color w:val="800000"/>
          <w:sz w:val="32"/>
          <w:szCs w:val="32"/>
        </w:rPr>
        <w:t>Proto Vám uvádím jídla posilující slezinu.  Okruh, který získává energii ze stravy (jídlo a pití).</w:t>
      </w:r>
    </w:p>
    <w:p w:rsidR="00DD7024" w:rsidRDefault="00DD7024" w:rsidP="00412125"/>
    <w:p w:rsidR="00DD7024" w:rsidRDefault="00DD7024" w:rsidP="00412125">
      <w:pPr>
        <w:rPr>
          <w:rFonts w:ascii="Arial" w:hAnsi="Arial" w:cs="Arial"/>
          <w:color w:val="000000"/>
          <w:sz w:val="28"/>
          <w:szCs w:val="28"/>
        </w:rPr>
      </w:pPr>
      <w:r w:rsidRPr="008D3165">
        <w:rPr>
          <w:rFonts w:ascii="Arial" w:hAnsi="Arial" w:cs="Arial"/>
          <w:b/>
          <w:color w:val="000000"/>
          <w:sz w:val="28"/>
          <w:szCs w:val="28"/>
        </w:rPr>
        <w:t>Kvalitní strava není to, co nám chutná, ale to, po čem se cítíme dobře.</w:t>
      </w:r>
      <w:r w:rsidRPr="00DD7024">
        <w:rPr>
          <w:rFonts w:ascii="Arial" w:hAnsi="Arial" w:cs="Arial"/>
          <w:color w:val="000000"/>
          <w:sz w:val="28"/>
          <w:szCs w:val="28"/>
        </w:rPr>
        <w:t xml:space="preserve"> </w:t>
      </w:r>
      <w:r w:rsidRPr="00DD7024">
        <w:rPr>
          <w:rFonts w:ascii="Arial" w:hAnsi="Arial" w:cs="Arial"/>
          <w:b/>
          <w:bCs/>
          <w:color w:val="FF0000"/>
          <w:sz w:val="28"/>
          <w:szCs w:val="28"/>
        </w:rPr>
        <w:t>Platí zásada, že dobré jídlo (vhodné pro náš organismus) je takové, po kterém se cítíme lépe než před ním!</w:t>
      </w:r>
      <w:r w:rsidRPr="00DD7024">
        <w:rPr>
          <w:rFonts w:ascii="Arial" w:hAnsi="Arial" w:cs="Arial"/>
          <w:color w:val="000000"/>
          <w:sz w:val="28"/>
          <w:szCs w:val="28"/>
        </w:rPr>
        <w:t xml:space="preserve"> Již z tohoto vyplývá, že pokud je člověk po jídle unaven, ospalý, nafouknutý a s pocitem tíhy v břiše, tak toto jídlo nebylo pro něho to pravé ořechové či že jeho zažívací trakt není v pořádku. Za trávení totiž odpovídá (dle čínské medicíny) hlavně dráha žaludku a sleziny. Dráha sleziny je vůbec nejdůležitější v produkci životodárné energie QI a krve, které pak rozesílá do všech </w:t>
      </w:r>
      <w:r w:rsidRPr="00DD7024">
        <w:rPr>
          <w:rFonts w:ascii="Arial" w:hAnsi="Arial" w:cs="Arial"/>
          <w:color w:val="000000"/>
          <w:sz w:val="28"/>
          <w:szCs w:val="28"/>
        </w:rPr>
        <w:lastRenderedPageBreak/>
        <w:t>ostatních orgánů a okrsků našeho těla a zároveň přebytky této potravní esence ukládá do rezervy na horší časy a to do dráhy ledvin.</w:t>
      </w:r>
    </w:p>
    <w:p w:rsidR="00E17306" w:rsidRPr="00DD7024" w:rsidRDefault="00E17306" w:rsidP="00412125">
      <w:pPr>
        <w:rPr>
          <w:rFonts w:ascii="Arial" w:hAnsi="Arial" w:cs="Arial"/>
          <w:color w:val="000000"/>
          <w:sz w:val="28"/>
          <w:szCs w:val="28"/>
        </w:rPr>
      </w:pPr>
    </w:p>
    <w:p w:rsidR="00DD7024" w:rsidRPr="00DD7024" w:rsidRDefault="00DD7024" w:rsidP="00DD7024">
      <w:pPr>
        <w:spacing w:line="360" w:lineRule="atLeast"/>
        <w:rPr>
          <w:rFonts w:ascii="Arial" w:hAnsi="Arial" w:cs="Arial"/>
          <w:color w:val="000000"/>
          <w:sz w:val="28"/>
          <w:szCs w:val="28"/>
        </w:rPr>
      </w:pPr>
      <w:r w:rsidRPr="00DD7024">
        <w:rPr>
          <w:rFonts w:ascii="Arial" w:hAnsi="Arial" w:cs="Arial"/>
          <w:b/>
          <w:bCs/>
          <w:color w:val="FF0000"/>
          <w:sz w:val="28"/>
          <w:szCs w:val="28"/>
        </w:rPr>
        <w:t>Jídla, která nejvíce zatěžují dráhu sleziny</w:t>
      </w:r>
      <w:r w:rsidRPr="00DD7024">
        <w:rPr>
          <w:rFonts w:ascii="Arial" w:hAnsi="Arial" w:cs="Arial"/>
          <w:color w:val="000000"/>
          <w:sz w:val="28"/>
          <w:szCs w:val="28"/>
        </w:rPr>
        <w:t xml:space="preserve">, neboť přinášejí nadměrné vlhko, chlad a horko do organismu, jsou tato: </w:t>
      </w:r>
    </w:p>
    <w:p w:rsidR="00DD7024" w:rsidRPr="00DD7024" w:rsidRDefault="00DD7024" w:rsidP="00DD7024">
      <w:pPr>
        <w:numPr>
          <w:ilvl w:val="0"/>
          <w:numId w:val="1"/>
        </w:numPr>
        <w:spacing w:before="100" w:beforeAutospacing="1" w:after="100" w:afterAutospacing="1" w:line="360" w:lineRule="atLeast"/>
        <w:rPr>
          <w:rFonts w:ascii="Arial" w:hAnsi="Arial" w:cs="Arial"/>
          <w:color w:val="000000"/>
          <w:sz w:val="28"/>
          <w:szCs w:val="28"/>
        </w:rPr>
      </w:pPr>
      <w:r w:rsidRPr="00DD7024">
        <w:rPr>
          <w:rFonts w:ascii="Arial" w:hAnsi="Arial" w:cs="Arial"/>
          <w:color w:val="000000"/>
          <w:sz w:val="28"/>
          <w:szCs w:val="28"/>
        </w:rPr>
        <w:t xml:space="preserve">veškerá jídla z bílého cukru a z bílé mouky (tj. sladkosti, cukrovinky, čokolády, bílý chléb bílé pečivo, vaječné těstoviny) </w:t>
      </w:r>
    </w:p>
    <w:p w:rsidR="00DD7024" w:rsidRPr="00DD7024" w:rsidRDefault="00DD7024" w:rsidP="00DD7024">
      <w:pPr>
        <w:numPr>
          <w:ilvl w:val="0"/>
          <w:numId w:val="1"/>
        </w:numPr>
        <w:spacing w:before="100" w:beforeAutospacing="1" w:after="100" w:afterAutospacing="1" w:line="360" w:lineRule="atLeast"/>
        <w:rPr>
          <w:rFonts w:ascii="Arial" w:hAnsi="Arial" w:cs="Arial"/>
          <w:color w:val="000000"/>
          <w:sz w:val="28"/>
          <w:szCs w:val="28"/>
        </w:rPr>
      </w:pPr>
      <w:r w:rsidRPr="00DD7024">
        <w:rPr>
          <w:rFonts w:ascii="Arial" w:hAnsi="Arial" w:cs="Arial"/>
          <w:color w:val="000000"/>
          <w:sz w:val="28"/>
          <w:szCs w:val="28"/>
        </w:rPr>
        <w:t xml:space="preserve">veškeré výrobky z kravského mléka (mléko, šlehačka, sýry, jogurty, tvaroh, podmáslí, </w:t>
      </w:r>
      <w:proofErr w:type="gramStart"/>
      <w:r w:rsidRPr="00DD7024">
        <w:rPr>
          <w:rFonts w:ascii="Arial" w:hAnsi="Arial" w:cs="Arial"/>
          <w:color w:val="000000"/>
          <w:sz w:val="28"/>
          <w:szCs w:val="28"/>
        </w:rPr>
        <w:t>máslo...)</w:t>
      </w:r>
      <w:proofErr w:type="gramEnd"/>
      <w:r w:rsidRPr="00DD7024">
        <w:rPr>
          <w:rFonts w:ascii="Arial" w:hAnsi="Arial" w:cs="Arial"/>
          <w:color w:val="000000"/>
          <w:sz w:val="28"/>
          <w:szCs w:val="28"/>
        </w:rPr>
        <w:t xml:space="preserve"> </w:t>
      </w:r>
    </w:p>
    <w:p w:rsidR="00DD7024" w:rsidRPr="00DD7024" w:rsidRDefault="00DD7024" w:rsidP="00DD7024">
      <w:pPr>
        <w:numPr>
          <w:ilvl w:val="0"/>
          <w:numId w:val="1"/>
        </w:numPr>
        <w:spacing w:before="100" w:beforeAutospacing="1" w:after="100" w:afterAutospacing="1" w:line="360" w:lineRule="atLeast"/>
        <w:rPr>
          <w:rFonts w:ascii="Arial" w:hAnsi="Arial" w:cs="Arial"/>
          <w:color w:val="000000"/>
          <w:sz w:val="28"/>
          <w:szCs w:val="28"/>
        </w:rPr>
      </w:pPr>
      <w:r w:rsidRPr="00DD7024">
        <w:rPr>
          <w:rFonts w:ascii="Arial" w:hAnsi="Arial" w:cs="Arial"/>
          <w:color w:val="000000"/>
          <w:sz w:val="28"/>
          <w:szCs w:val="28"/>
        </w:rPr>
        <w:t xml:space="preserve">veškerá pečená, smažená, grilovaná a fritovaná jídla (masa, sýry, hranolky, </w:t>
      </w:r>
      <w:proofErr w:type="gramStart"/>
      <w:r w:rsidRPr="00DD7024">
        <w:rPr>
          <w:rFonts w:ascii="Arial" w:hAnsi="Arial" w:cs="Arial"/>
          <w:color w:val="000000"/>
          <w:sz w:val="28"/>
          <w:szCs w:val="28"/>
        </w:rPr>
        <w:t>steaky...)</w:t>
      </w:r>
      <w:proofErr w:type="gramEnd"/>
      <w:r w:rsidRPr="00DD7024">
        <w:rPr>
          <w:rFonts w:ascii="Arial" w:hAnsi="Arial" w:cs="Arial"/>
          <w:color w:val="000000"/>
          <w:sz w:val="28"/>
          <w:szCs w:val="28"/>
        </w:rPr>
        <w:t xml:space="preserve"> </w:t>
      </w:r>
    </w:p>
    <w:p w:rsidR="00DD7024" w:rsidRPr="00DD7024" w:rsidRDefault="00DD7024" w:rsidP="00DD7024">
      <w:pPr>
        <w:numPr>
          <w:ilvl w:val="0"/>
          <w:numId w:val="1"/>
        </w:numPr>
        <w:spacing w:before="100" w:beforeAutospacing="1" w:after="100" w:afterAutospacing="1" w:line="360" w:lineRule="atLeast"/>
        <w:rPr>
          <w:rFonts w:ascii="Arial" w:hAnsi="Arial" w:cs="Arial"/>
          <w:color w:val="000000"/>
          <w:sz w:val="28"/>
          <w:szCs w:val="28"/>
        </w:rPr>
      </w:pPr>
      <w:r w:rsidRPr="00DD7024">
        <w:rPr>
          <w:rFonts w:ascii="Arial" w:hAnsi="Arial" w:cs="Arial"/>
          <w:color w:val="000000"/>
          <w:sz w:val="28"/>
          <w:szCs w:val="28"/>
        </w:rPr>
        <w:t xml:space="preserve">veškerá syrová zelenina a ovoce </w:t>
      </w:r>
    </w:p>
    <w:p w:rsidR="00DD7024" w:rsidRPr="00DD7024" w:rsidRDefault="00DD7024" w:rsidP="00DD7024">
      <w:pPr>
        <w:numPr>
          <w:ilvl w:val="0"/>
          <w:numId w:val="1"/>
        </w:numPr>
        <w:spacing w:before="100" w:beforeAutospacing="1" w:after="100" w:afterAutospacing="1" w:line="360" w:lineRule="atLeast"/>
        <w:rPr>
          <w:rFonts w:ascii="Arial" w:hAnsi="Arial" w:cs="Arial"/>
          <w:color w:val="000000"/>
          <w:sz w:val="28"/>
          <w:szCs w:val="28"/>
        </w:rPr>
      </w:pPr>
      <w:r w:rsidRPr="00DD7024">
        <w:rPr>
          <w:rFonts w:ascii="Arial" w:hAnsi="Arial" w:cs="Arial"/>
          <w:color w:val="000000"/>
          <w:sz w:val="28"/>
          <w:szCs w:val="28"/>
        </w:rPr>
        <w:t xml:space="preserve">veškeré chladné a sladké nápoje, zmrzlina </w:t>
      </w:r>
    </w:p>
    <w:p w:rsidR="00DD7024" w:rsidRPr="00DD7024" w:rsidRDefault="00DD7024" w:rsidP="00DD7024">
      <w:pPr>
        <w:spacing w:line="360" w:lineRule="atLeast"/>
        <w:rPr>
          <w:rFonts w:ascii="Arial" w:hAnsi="Arial" w:cs="Arial"/>
          <w:color w:val="000000"/>
          <w:sz w:val="28"/>
          <w:szCs w:val="28"/>
        </w:rPr>
      </w:pPr>
      <w:r w:rsidRPr="00DD7024">
        <w:rPr>
          <w:rFonts w:ascii="Arial" w:hAnsi="Arial" w:cs="Arial"/>
          <w:color w:val="000000"/>
          <w:sz w:val="28"/>
          <w:szCs w:val="28"/>
        </w:rPr>
        <w:t xml:space="preserve">Neznamená to však naprostý zákaz jídel z této skupiny, pouze jejich omezení v rozumné míře tak, aby se člověk cítil spokojený a tedy i zdraví. </w:t>
      </w:r>
      <w:r w:rsidRPr="00DD7024">
        <w:rPr>
          <w:rFonts w:ascii="Arial" w:hAnsi="Arial" w:cs="Arial"/>
          <w:color w:val="000000"/>
          <w:sz w:val="28"/>
          <w:szCs w:val="28"/>
        </w:rPr>
        <w:br/>
      </w:r>
      <w:r w:rsidRPr="00DD7024">
        <w:rPr>
          <w:rFonts w:ascii="Arial" w:hAnsi="Arial" w:cs="Arial"/>
          <w:color w:val="000000"/>
          <w:sz w:val="28"/>
          <w:szCs w:val="28"/>
        </w:rPr>
        <w:br/>
      </w:r>
      <w:r w:rsidRPr="00DD7024">
        <w:rPr>
          <w:rFonts w:ascii="Arial" w:hAnsi="Arial" w:cs="Arial"/>
          <w:b/>
          <w:bCs/>
          <w:color w:val="002060"/>
          <w:sz w:val="28"/>
          <w:szCs w:val="28"/>
        </w:rPr>
        <w:t>Jídla, která posilují dráhu sleziny</w:t>
      </w:r>
      <w:r w:rsidRPr="00DD7024">
        <w:rPr>
          <w:rFonts w:ascii="Arial" w:hAnsi="Arial" w:cs="Arial"/>
          <w:color w:val="002060"/>
          <w:sz w:val="28"/>
          <w:szCs w:val="28"/>
        </w:rPr>
        <w:t xml:space="preserve">, </w:t>
      </w:r>
      <w:r w:rsidRPr="00DD7024">
        <w:rPr>
          <w:rFonts w:ascii="Arial" w:hAnsi="Arial" w:cs="Arial"/>
          <w:color w:val="000000"/>
          <w:sz w:val="28"/>
          <w:szCs w:val="28"/>
        </w:rPr>
        <w:t xml:space="preserve">neboť vyživují energii a krev a vylučují nadměrné vlhko, horko a chlad z organismu, jsou tato: </w:t>
      </w:r>
    </w:p>
    <w:p w:rsidR="00DD7024" w:rsidRPr="00DD7024" w:rsidRDefault="00DD7024" w:rsidP="00DD7024">
      <w:pPr>
        <w:numPr>
          <w:ilvl w:val="0"/>
          <w:numId w:val="2"/>
        </w:numPr>
        <w:spacing w:before="100" w:beforeAutospacing="1" w:after="100" w:afterAutospacing="1" w:line="360" w:lineRule="atLeast"/>
        <w:rPr>
          <w:rFonts w:ascii="Arial" w:hAnsi="Arial" w:cs="Arial"/>
          <w:color w:val="000000"/>
          <w:sz w:val="28"/>
          <w:szCs w:val="28"/>
        </w:rPr>
      </w:pPr>
      <w:r w:rsidRPr="00DD7024">
        <w:rPr>
          <w:rFonts w:ascii="Arial" w:hAnsi="Arial" w:cs="Arial"/>
          <w:color w:val="000000"/>
          <w:sz w:val="28"/>
          <w:szCs w:val="28"/>
        </w:rPr>
        <w:t>veškeré obiloviny (</w:t>
      </w:r>
      <w:proofErr w:type="spellStart"/>
      <w:r w:rsidRPr="00DD7024">
        <w:rPr>
          <w:rFonts w:ascii="Arial" w:hAnsi="Arial" w:cs="Arial"/>
          <w:color w:val="000000"/>
          <w:sz w:val="28"/>
          <w:szCs w:val="28"/>
        </w:rPr>
        <w:t>jáhly</w:t>
      </w:r>
      <w:proofErr w:type="spellEnd"/>
      <w:r w:rsidRPr="00DD7024">
        <w:rPr>
          <w:rFonts w:ascii="Arial" w:hAnsi="Arial" w:cs="Arial"/>
          <w:color w:val="000000"/>
          <w:sz w:val="28"/>
          <w:szCs w:val="28"/>
        </w:rPr>
        <w:t xml:space="preserve">, pohanka, celozrnná rýže, pšenice, oves, kroupy…) </w:t>
      </w:r>
    </w:p>
    <w:p w:rsidR="00DD7024" w:rsidRPr="00DD7024" w:rsidRDefault="00DD7024" w:rsidP="00DD7024">
      <w:pPr>
        <w:numPr>
          <w:ilvl w:val="0"/>
          <w:numId w:val="2"/>
        </w:numPr>
        <w:spacing w:before="100" w:beforeAutospacing="1" w:after="100" w:afterAutospacing="1" w:line="360" w:lineRule="atLeast"/>
        <w:rPr>
          <w:rFonts w:ascii="Arial" w:hAnsi="Arial" w:cs="Arial"/>
          <w:color w:val="000000"/>
          <w:sz w:val="28"/>
          <w:szCs w:val="28"/>
        </w:rPr>
      </w:pPr>
      <w:r w:rsidRPr="00DD7024">
        <w:rPr>
          <w:rFonts w:ascii="Arial" w:hAnsi="Arial" w:cs="Arial"/>
          <w:color w:val="000000"/>
          <w:sz w:val="28"/>
          <w:szCs w:val="28"/>
        </w:rPr>
        <w:t xml:space="preserve">veškeré luštěniny (čočka, hrách, fazole, </w:t>
      </w:r>
      <w:proofErr w:type="gramStart"/>
      <w:r w:rsidRPr="00DD7024">
        <w:rPr>
          <w:rFonts w:ascii="Arial" w:hAnsi="Arial" w:cs="Arial"/>
          <w:color w:val="000000"/>
          <w:sz w:val="28"/>
          <w:szCs w:val="28"/>
        </w:rPr>
        <w:t>sója...)</w:t>
      </w:r>
      <w:proofErr w:type="gramEnd"/>
      <w:r w:rsidRPr="00DD7024">
        <w:rPr>
          <w:rFonts w:ascii="Arial" w:hAnsi="Arial" w:cs="Arial"/>
          <w:color w:val="000000"/>
          <w:sz w:val="28"/>
          <w:szCs w:val="28"/>
        </w:rPr>
        <w:t xml:space="preserve"> </w:t>
      </w:r>
    </w:p>
    <w:p w:rsidR="00DD7024" w:rsidRPr="00DD7024" w:rsidRDefault="00DD7024" w:rsidP="00DD7024">
      <w:pPr>
        <w:numPr>
          <w:ilvl w:val="0"/>
          <w:numId w:val="2"/>
        </w:numPr>
        <w:spacing w:before="100" w:beforeAutospacing="1" w:after="100" w:afterAutospacing="1" w:line="360" w:lineRule="atLeast"/>
        <w:rPr>
          <w:rFonts w:ascii="Arial" w:hAnsi="Arial" w:cs="Arial"/>
          <w:color w:val="000000"/>
          <w:sz w:val="28"/>
          <w:szCs w:val="28"/>
        </w:rPr>
      </w:pPr>
      <w:r w:rsidRPr="00DD7024">
        <w:rPr>
          <w:rFonts w:ascii="Arial" w:hAnsi="Arial" w:cs="Arial"/>
          <w:color w:val="000000"/>
          <w:sz w:val="28"/>
          <w:szCs w:val="28"/>
        </w:rPr>
        <w:t xml:space="preserve">koření (skořice, zázvor, koriandr, lékořice) </w:t>
      </w:r>
    </w:p>
    <w:p w:rsidR="00DD7024" w:rsidRPr="00DD7024" w:rsidRDefault="00DD7024" w:rsidP="00DD7024">
      <w:pPr>
        <w:numPr>
          <w:ilvl w:val="0"/>
          <w:numId w:val="2"/>
        </w:numPr>
        <w:spacing w:before="100" w:beforeAutospacing="1" w:after="100" w:afterAutospacing="1" w:line="360" w:lineRule="atLeast"/>
        <w:rPr>
          <w:rFonts w:ascii="Arial" w:hAnsi="Arial" w:cs="Arial"/>
          <w:color w:val="000000"/>
          <w:sz w:val="28"/>
          <w:szCs w:val="28"/>
        </w:rPr>
      </w:pPr>
      <w:r w:rsidRPr="00DD7024">
        <w:rPr>
          <w:rFonts w:ascii="Arial" w:hAnsi="Arial" w:cs="Arial"/>
          <w:color w:val="000000"/>
          <w:sz w:val="28"/>
          <w:szCs w:val="28"/>
        </w:rPr>
        <w:t xml:space="preserve">veškerá vařená, dušená a napařovaná jídla (maso - hlavně bílé, ryby, drůbež, zelenina - hlavně mrkev a dýně, nejlépe oranžová </w:t>
      </w:r>
      <w:proofErr w:type="spellStart"/>
      <w:r w:rsidRPr="00DD7024">
        <w:rPr>
          <w:rFonts w:ascii="Arial" w:hAnsi="Arial" w:cs="Arial"/>
          <w:color w:val="000000"/>
          <w:sz w:val="28"/>
          <w:szCs w:val="28"/>
        </w:rPr>
        <w:t>Hokaido</w:t>
      </w:r>
      <w:proofErr w:type="spellEnd"/>
      <w:r w:rsidRPr="00DD7024">
        <w:rPr>
          <w:rFonts w:ascii="Arial" w:hAnsi="Arial" w:cs="Arial"/>
          <w:color w:val="000000"/>
          <w:sz w:val="28"/>
          <w:szCs w:val="28"/>
        </w:rPr>
        <w:t xml:space="preserve">) </w:t>
      </w:r>
    </w:p>
    <w:p w:rsidR="00DD7024" w:rsidRPr="00DD7024" w:rsidRDefault="00DD7024" w:rsidP="00DD7024">
      <w:pPr>
        <w:numPr>
          <w:ilvl w:val="0"/>
          <w:numId w:val="2"/>
        </w:numPr>
        <w:spacing w:before="100" w:beforeAutospacing="1" w:after="100" w:afterAutospacing="1" w:line="360" w:lineRule="atLeast"/>
        <w:rPr>
          <w:rFonts w:ascii="Arial" w:hAnsi="Arial" w:cs="Arial"/>
          <w:color w:val="000000"/>
          <w:sz w:val="28"/>
          <w:szCs w:val="28"/>
        </w:rPr>
      </w:pPr>
      <w:r w:rsidRPr="00DD7024">
        <w:rPr>
          <w:rFonts w:ascii="Arial" w:hAnsi="Arial" w:cs="Arial"/>
          <w:color w:val="000000"/>
          <w:sz w:val="28"/>
          <w:szCs w:val="28"/>
        </w:rPr>
        <w:t xml:space="preserve">polévky z drůbeže (obzvláště ze slepice, perličky, </w:t>
      </w:r>
      <w:proofErr w:type="gramStart"/>
      <w:r w:rsidRPr="00DD7024">
        <w:rPr>
          <w:rFonts w:ascii="Arial" w:hAnsi="Arial" w:cs="Arial"/>
          <w:color w:val="000000"/>
          <w:sz w:val="28"/>
          <w:szCs w:val="28"/>
        </w:rPr>
        <w:t>krůty...)</w:t>
      </w:r>
      <w:proofErr w:type="gramEnd"/>
      <w:r w:rsidRPr="00DD7024">
        <w:rPr>
          <w:rFonts w:ascii="Arial" w:hAnsi="Arial" w:cs="Arial"/>
          <w:color w:val="000000"/>
          <w:sz w:val="28"/>
          <w:szCs w:val="28"/>
        </w:rPr>
        <w:t xml:space="preserve"> </w:t>
      </w:r>
    </w:p>
    <w:p w:rsidR="00DD7024" w:rsidRPr="00DD7024" w:rsidRDefault="00DD7024" w:rsidP="00DD7024">
      <w:pPr>
        <w:numPr>
          <w:ilvl w:val="0"/>
          <w:numId w:val="2"/>
        </w:numPr>
        <w:spacing w:before="100" w:beforeAutospacing="1" w:after="100" w:afterAutospacing="1" w:line="360" w:lineRule="atLeast"/>
        <w:jc w:val="both"/>
        <w:rPr>
          <w:rFonts w:ascii="Arial" w:hAnsi="Arial" w:cs="Arial"/>
          <w:color w:val="000000"/>
          <w:sz w:val="28"/>
          <w:szCs w:val="28"/>
        </w:rPr>
      </w:pPr>
      <w:r w:rsidRPr="00DD7024">
        <w:rPr>
          <w:rFonts w:ascii="Arial" w:hAnsi="Arial" w:cs="Arial"/>
          <w:color w:val="000000"/>
          <w:sz w:val="28"/>
          <w:szCs w:val="28"/>
        </w:rPr>
        <w:t xml:space="preserve">tykvová zelenina (cuketa, </w:t>
      </w:r>
      <w:proofErr w:type="gramStart"/>
      <w:r w:rsidRPr="00DD7024">
        <w:rPr>
          <w:rFonts w:ascii="Arial" w:hAnsi="Arial" w:cs="Arial"/>
          <w:color w:val="000000"/>
          <w:sz w:val="28"/>
          <w:szCs w:val="28"/>
        </w:rPr>
        <w:t>dýně...)</w:t>
      </w:r>
      <w:proofErr w:type="gramEnd"/>
      <w:r w:rsidRPr="00DD7024">
        <w:rPr>
          <w:rFonts w:ascii="Arial" w:hAnsi="Arial" w:cs="Arial"/>
          <w:color w:val="000000"/>
          <w:sz w:val="28"/>
          <w:szCs w:val="28"/>
        </w:rPr>
        <w:t xml:space="preserve"> </w:t>
      </w:r>
    </w:p>
    <w:p w:rsidR="00DD7024" w:rsidRPr="00DD7024" w:rsidRDefault="00DD7024" w:rsidP="00DD7024">
      <w:pPr>
        <w:numPr>
          <w:ilvl w:val="0"/>
          <w:numId w:val="2"/>
        </w:numPr>
        <w:spacing w:before="100" w:beforeAutospacing="1" w:after="100" w:afterAutospacing="1" w:line="360" w:lineRule="atLeast"/>
        <w:jc w:val="both"/>
        <w:rPr>
          <w:rFonts w:ascii="Arial" w:hAnsi="Arial" w:cs="Arial"/>
          <w:color w:val="000000"/>
          <w:sz w:val="28"/>
          <w:szCs w:val="28"/>
        </w:rPr>
      </w:pPr>
      <w:r w:rsidRPr="00DD7024">
        <w:rPr>
          <w:rFonts w:ascii="Arial" w:hAnsi="Arial" w:cs="Arial"/>
          <w:color w:val="000000"/>
          <w:sz w:val="28"/>
          <w:szCs w:val="28"/>
        </w:rPr>
        <w:t xml:space="preserve">veškerá jídla neutrální, nevýrazné chuti </w:t>
      </w:r>
    </w:p>
    <w:p w:rsidR="00DD7024" w:rsidRDefault="00DD7024" w:rsidP="00412125"/>
    <w:p w:rsidR="00E17306" w:rsidRDefault="00D43282" w:rsidP="00412125">
      <w:pPr>
        <w:rPr>
          <w:rFonts w:ascii="Arial" w:hAnsi="Arial" w:cs="Arial"/>
          <w:color w:val="000000"/>
          <w:sz w:val="24"/>
          <w:szCs w:val="24"/>
        </w:rPr>
      </w:pPr>
      <w:r w:rsidRPr="00E17306">
        <w:rPr>
          <w:rFonts w:ascii="Arial" w:hAnsi="Arial" w:cs="Arial"/>
          <w:color w:val="000000"/>
          <w:sz w:val="24"/>
          <w:szCs w:val="24"/>
        </w:rPr>
        <w:t>…</w:t>
      </w:r>
      <w:r w:rsidR="00DD7024" w:rsidRPr="00E17306">
        <w:rPr>
          <w:rFonts w:ascii="Arial" w:hAnsi="Arial" w:cs="Arial"/>
          <w:color w:val="000000"/>
          <w:sz w:val="24"/>
          <w:szCs w:val="24"/>
        </w:rPr>
        <w:t xml:space="preserve">jde jen o to více se o tuto problematiku zajímat a nenechat se odradit či znechutit tzv. českými jedlíky ze svého okolí. Koneckonců toto jsou jen všeobecná doporučení, nejedná se o žádnou univerzální a jedině správnou dietu, vždy je vše individuální - co vyhovuje jednomu, nemusí též vyhovovat druhému. Každý si musí vysledovat svůj jídelníček sám a naučit se vycítit jakýmsi šestým smyslem, co mu prospívá a co ne. K </w:t>
      </w:r>
      <w:r w:rsidR="00DD7024" w:rsidRPr="00E17306">
        <w:rPr>
          <w:rFonts w:ascii="Arial" w:hAnsi="Arial" w:cs="Arial"/>
          <w:color w:val="000000"/>
          <w:sz w:val="24"/>
          <w:szCs w:val="24"/>
        </w:rPr>
        <w:lastRenderedPageBreak/>
        <w:t>tomu slouží i tato doporučení, která jsou vysledována čínskými lékaři po tisíciletí. Číňané si nepřejí žádnou askezi, nic nezakazují ani neupřednostňují, jen doporučují tak, aby vše bylo ku prospěchu člověka. Proto i jejich zákonitosti jsou zcela logické, kupř. v zimě by se mělo jíst více masa, které zahřívá organismus, naopak v létě zase více ovoce a zeleniny, které organismus ochlazuje apod.</w:t>
      </w:r>
      <w:r w:rsidRPr="00E17306">
        <w:rPr>
          <w:rFonts w:ascii="Arial" w:hAnsi="Arial" w:cs="Arial"/>
          <w:color w:val="000000"/>
          <w:sz w:val="24"/>
          <w:szCs w:val="24"/>
        </w:rPr>
        <w:t xml:space="preserve">  </w:t>
      </w:r>
    </w:p>
    <w:p w:rsidR="008D3165" w:rsidRPr="00DF10F9" w:rsidRDefault="00DF10F9" w:rsidP="00B60990">
      <w:pPr>
        <w:rPr>
          <w:rFonts w:ascii="Arial" w:hAnsi="Arial" w:cs="Arial"/>
          <w:b/>
          <w:color w:val="000000"/>
          <w:sz w:val="36"/>
          <w:szCs w:val="36"/>
        </w:rPr>
      </w:pPr>
      <w:r w:rsidRPr="00DF10F9">
        <w:rPr>
          <w:rFonts w:ascii="Arial" w:hAnsi="Arial" w:cs="Arial"/>
          <w:b/>
          <w:color w:val="800000"/>
          <w:sz w:val="36"/>
          <w:szCs w:val="36"/>
        </w:rPr>
        <w:t xml:space="preserve">Nejen z jídla živ je člověk. </w:t>
      </w:r>
      <w:r w:rsidRPr="00DF10F9">
        <w:rPr>
          <w:rFonts w:ascii="Arial" w:hAnsi="Arial" w:cs="Arial"/>
          <w:b/>
          <w:color w:val="000000"/>
          <w:sz w:val="36"/>
          <w:szCs w:val="36"/>
        </w:rPr>
        <w:t xml:space="preserve">Proto tyto poučky z čínské medicíny jsou </w:t>
      </w:r>
      <w:r>
        <w:rPr>
          <w:rFonts w:ascii="Arial" w:hAnsi="Arial" w:cs="Arial"/>
          <w:b/>
          <w:color w:val="000000"/>
          <w:sz w:val="36"/>
          <w:szCs w:val="36"/>
        </w:rPr>
        <w:t>platné a důležité pro spokojený život</w:t>
      </w:r>
      <w:r w:rsidRPr="00DF10F9">
        <w:rPr>
          <w:rFonts w:ascii="Arial" w:hAnsi="Arial" w:cs="Arial"/>
          <w:b/>
          <w:color w:val="000000"/>
          <w:sz w:val="36"/>
          <w:szCs w:val="36"/>
        </w:rPr>
        <w:t>.</w:t>
      </w:r>
    </w:p>
    <w:p w:rsidR="00B60990" w:rsidRPr="008D3165" w:rsidRDefault="00B60990" w:rsidP="00B60990">
      <w:pPr>
        <w:rPr>
          <w:color w:val="FF0000"/>
          <w:sz w:val="44"/>
          <w:szCs w:val="44"/>
          <w:u w:val="single"/>
        </w:rPr>
      </w:pPr>
      <w:r w:rsidRPr="008D3165">
        <w:rPr>
          <w:b/>
          <w:bCs/>
          <w:color w:val="FF0000"/>
          <w:sz w:val="44"/>
          <w:szCs w:val="44"/>
          <w:u w:val="single"/>
        </w:rPr>
        <w:t>Tři kořeny neštěstí</w:t>
      </w:r>
    </w:p>
    <w:p w:rsidR="00000000" w:rsidRPr="00B60990" w:rsidRDefault="00C47E8E" w:rsidP="00DF10F9">
      <w:pPr>
        <w:rPr>
          <w:sz w:val="44"/>
          <w:szCs w:val="44"/>
        </w:rPr>
      </w:pPr>
      <w:proofErr w:type="gramStart"/>
      <w:r w:rsidRPr="00B60990">
        <w:rPr>
          <w:b/>
          <w:bCs/>
          <w:sz w:val="44"/>
          <w:szCs w:val="44"/>
        </w:rPr>
        <w:t xml:space="preserve">Žádostivost </w:t>
      </w:r>
      <w:r w:rsidRPr="00B60990">
        <w:rPr>
          <w:sz w:val="44"/>
          <w:szCs w:val="44"/>
        </w:rPr>
        <w:t xml:space="preserve"> </w:t>
      </w:r>
      <w:r w:rsidRPr="00B60990">
        <w:rPr>
          <w:sz w:val="44"/>
          <w:szCs w:val="44"/>
        </w:rPr>
        <w:t xml:space="preserve"> Není</w:t>
      </w:r>
      <w:proofErr w:type="gramEnd"/>
      <w:r w:rsidRPr="00B60990">
        <w:rPr>
          <w:sz w:val="44"/>
          <w:szCs w:val="44"/>
        </w:rPr>
        <w:t xml:space="preserve"> vě</w:t>
      </w:r>
      <w:r w:rsidRPr="00B60990">
        <w:rPr>
          <w:sz w:val="44"/>
          <w:szCs w:val="44"/>
        </w:rPr>
        <w:t>tšího zla než nespokojenost s tím co máme.</w:t>
      </w:r>
    </w:p>
    <w:p w:rsidR="00000000" w:rsidRPr="00B60990" w:rsidRDefault="00C47E8E" w:rsidP="00DF10F9">
      <w:pPr>
        <w:rPr>
          <w:sz w:val="44"/>
          <w:szCs w:val="44"/>
        </w:rPr>
      </w:pPr>
      <w:proofErr w:type="gramStart"/>
      <w:r w:rsidRPr="00B60990">
        <w:rPr>
          <w:b/>
          <w:bCs/>
          <w:sz w:val="44"/>
          <w:szCs w:val="44"/>
        </w:rPr>
        <w:t>Nenávist</w:t>
      </w:r>
      <w:r w:rsidRPr="00B60990">
        <w:rPr>
          <w:sz w:val="44"/>
          <w:szCs w:val="44"/>
        </w:rPr>
        <w:t xml:space="preserve"> </w:t>
      </w:r>
      <w:r w:rsidRPr="00B60990">
        <w:rPr>
          <w:sz w:val="44"/>
          <w:szCs w:val="44"/>
        </w:rPr>
        <w:t xml:space="preserve"> Vše</w:t>
      </w:r>
      <w:proofErr w:type="gramEnd"/>
      <w:r w:rsidRPr="00B60990">
        <w:rPr>
          <w:sz w:val="44"/>
          <w:szCs w:val="44"/>
        </w:rPr>
        <w:t xml:space="preserve"> </w:t>
      </w:r>
      <w:r w:rsidRPr="00B60990">
        <w:rPr>
          <w:sz w:val="44"/>
          <w:szCs w:val="44"/>
        </w:rPr>
        <w:t>co je podmíněno nenávistí, je zlé</w:t>
      </w:r>
    </w:p>
    <w:p w:rsidR="00000000" w:rsidRPr="00B60990" w:rsidRDefault="00C47E8E" w:rsidP="00DF10F9">
      <w:pPr>
        <w:rPr>
          <w:sz w:val="44"/>
          <w:szCs w:val="44"/>
        </w:rPr>
      </w:pPr>
      <w:proofErr w:type="gramStart"/>
      <w:r w:rsidRPr="00B60990">
        <w:rPr>
          <w:b/>
          <w:bCs/>
          <w:sz w:val="44"/>
          <w:szCs w:val="44"/>
        </w:rPr>
        <w:t>Zaslepenost</w:t>
      </w:r>
      <w:r w:rsidRPr="00B60990">
        <w:rPr>
          <w:b/>
          <w:bCs/>
          <w:sz w:val="44"/>
          <w:szCs w:val="44"/>
        </w:rPr>
        <w:t xml:space="preserve"> </w:t>
      </w:r>
      <w:r w:rsidRPr="00B60990">
        <w:rPr>
          <w:sz w:val="44"/>
          <w:szCs w:val="44"/>
        </w:rPr>
        <w:t xml:space="preserve"> „Člověk</w:t>
      </w:r>
      <w:proofErr w:type="gramEnd"/>
      <w:r w:rsidRPr="00B60990">
        <w:rPr>
          <w:sz w:val="44"/>
          <w:szCs w:val="44"/>
        </w:rPr>
        <w:t xml:space="preserve">, jehož mysl je přemožena vším špatným, tím, co vzniká ze žádostivosti, nenávisti a zaslepení, vede bídný život plný mrzutosti, zoufalství a muk. Neudržíš-li svá ústa a žaludek na uzdě, stanou se příčinou tvé nemoci. Budou-li tvé </w:t>
      </w:r>
      <w:r w:rsidRPr="00B60990">
        <w:rPr>
          <w:sz w:val="44"/>
          <w:szCs w:val="44"/>
        </w:rPr>
        <w:t>myšlenky chybné a škodlivé, stanou se příčinou tvé vlastní záhuby!</w:t>
      </w:r>
    </w:p>
    <w:p w:rsidR="00B60990" w:rsidRPr="008D3165" w:rsidRDefault="00B60990" w:rsidP="00B60990">
      <w:pPr>
        <w:rPr>
          <w:color w:val="002060"/>
          <w:sz w:val="44"/>
          <w:szCs w:val="44"/>
          <w:u w:val="single"/>
        </w:rPr>
      </w:pPr>
      <w:r w:rsidRPr="008D3165">
        <w:rPr>
          <w:b/>
          <w:bCs/>
          <w:color w:val="002060"/>
          <w:sz w:val="44"/>
          <w:szCs w:val="44"/>
          <w:u w:val="single"/>
        </w:rPr>
        <w:t>Tři kořeny dobra</w:t>
      </w:r>
    </w:p>
    <w:p w:rsidR="00000000" w:rsidRPr="00DF10F9" w:rsidRDefault="00C47E8E" w:rsidP="00DF10F9">
      <w:pPr>
        <w:rPr>
          <w:color w:val="800000"/>
          <w:sz w:val="44"/>
          <w:szCs w:val="44"/>
        </w:rPr>
      </w:pPr>
      <w:r w:rsidRPr="00DF10F9">
        <w:rPr>
          <w:b/>
          <w:bCs/>
          <w:color w:val="800000"/>
          <w:sz w:val="44"/>
          <w:szCs w:val="44"/>
        </w:rPr>
        <w:t>Nelpění, nezaslepenost a dobrota.</w:t>
      </w:r>
    </w:p>
    <w:p w:rsidR="00000000" w:rsidRPr="00B60990" w:rsidRDefault="00C47E8E" w:rsidP="00DF10F9">
      <w:pPr>
        <w:rPr>
          <w:sz w:val="44"/>
          <w:szCs w:val="44"/>
        </w:rPr>
      </w:pPr>
      <w:r w:rsidRPr="00B60990">
        <w:rPr>
          <w:sz w:val="44"/>
          <w:szCs w:val="44"/>
        </w:rPr>
        <w:t>Co můžeme sami ovlivnit, je způsob života, který jsme si zvolili</w:t>
      </w:r>
      <w:r w:rsidR="00F1548F">
        <w:rPr>
          <w:sz w:val="44"/>
          <w:szCs w:val="44"/>
        </w:rPr>
        <w:t xml:space="preserve"> a za který jsme sami zodpovědní</w:t>
      </w:r>
      <w:r w:rsidRPr="00B60990">
        <w:rPr>
          <w:sz w:val="44"/>
          <w:szCs w:val="44"/>
        </w:rPr>
        <w:t>.</w:t>
      </w:r>
    </w:p>
    <w:p w:rsidR="00DF10F9" w:rsidRPr="00DF10F9" w:rsidRDefault="00C47E8E" w:rsidP="00DF10F9">
      <w:pPr>
        <w:rPr>
          <w:sz w:val="44"/>
          <w:szCs w:val="44"/>
        </w:rPr>
      </w:pPr>
      <w:r w:rsidRPr="00B60990">
        <w:rPr>
          <w:sz w:val="44"/>
          <w:szCs w:val="44"/>
        </w:rPr>
        <w:t>Je třeba vyvarovat se nero</w:t>
      </w:r>
      <w:r w:rsidRPr="00B60990">
        <w:rPr>
          <w:sz w:val="44"/>
          <w:szCs w:val="44"/>
        </w:rPr>
        <w:t>vnováhy v životě.</w:t>
      </w:r>
    </w:p>
    <w:p w:rsidR="00DD7024" w:rsidRPr="008D3165" w:rsidRDefault="00B60990" w:rsidP="00412125">
      <w:pPr>
        <w:rPr>
          <w:i/>
          <w:color w:val="002060"/>
          <w:sz w:val="44"/>
          <w:szCs w:val="44"/>
        </w:rPr>
      </w:pPr>
      <w:r w:rsidRPr="008D3165">
        <w:rPr>
          <w:b/>
          <w:bCs/>
          <w:i/>
          <w:color w:val="002060"/>
          <w:sz w:val="44"/>
          <w:szCs w:val="44"/>
        </w:rPr>
        <w:lastRenderedPageBreak/>
        <w:t>Život plyne tak rychle, že než zjistíme, kde jsme, už jsme zase někde jinde</w:t>
      </w:r>
    </w:p>
    <w:sectPr w:rsidR="00DD7024" w:rsidRPr="008D31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D4A61"/>
    <w:multiLevelType w:val="hybridMultilevel"/>
    <w:tmpl w:val="5086A74C"/>
    <w:lvl w:ilvl="0" w:tplc="775CA9C8">
      <w:start w:val="1"/>
      <w:numFmt w:val="bullet"/>
      <w:lvlText w:val="•"/>
      <w:lvlJc w:val="left"/>
      <w:pPr>
        <w:tabs>
          <w:tab w:val="num" w:pos="720"/>
        </w:tabs>
        <w:ind w:left="720" w:hanging="360"/>
      </w:pPr>
      <w:rPr>
        <w:rFonts w:ascii="Arial" w:hAnsi="Arial" w:hint="default"/>
      </w:rPr>
    </w:lvl>
    <w:lvl w:ilvl="1" w:tplc="DF1E0FB4" w:tentative="1">
      <w:start w:val="1"/>
      <w:numFmt w:val="bullet"/>
      <w:lvlText w:val="•"/>
      <w:lvlJc w:val="left"/>
      <w:pPr>
        <w:tabs>
          <w:tab w:val="num" w:pos="1440"/>
        </w:tabs>
        <w:ind w:left="1440" w:hanging="360"/>
      </w:pPr>
      <w:rPr>
        <w:rFonts w:ascii="Arial" w:hAnsi="Arial" w:hint="default"/>
      </w:rPr>
    </w:lvl>
    <w:lvl w:ilvl="2" w:tplc="EA86DA3C" w:tentative="1">
      <w:start w:val="1"/>
      <w:numFmt w:val="bullet"/>
      <w:lvlText w:val="•"/>
      <w:lvlJc w:val="left"/>
      <w:pPr>
        <w:tabs>
          <w:tab w:val="num" w:pos="2160"/>
        </w:tabs>
        <w:ind w:left="2160" w:hanging="360"/>
      </w:pPr>
      <w:rPr>
        <w:rFonts w:ascii="Arial" w:hAnsi="Arial" w:hint="default"/>
      </w:rPr>
    </w:lvl>
    <w:lvl w:ilvl="3" w:tplc="EC726E5A" w:tentative="1">
      <w:start w:val="1"/>
      <w:numFmt w:val="bullet"/>
      <w:lvlText w:val="•"/>
      <w:lvlJc w:val="left"/>
      <w:pPr>
        <w:tabs>
          <w:tab w:val="num" w:pos="2880"/>
        </w:tabs>
        <w:ind w:left="2880" w:hanging="360"/>
      </w:pPr>
      <w:rPr>
        <w:rFonts w:ascii="Arial" w:hAnsi="Arial" w:hint="default"/>
      </w:rPr>
    </w:lvl>
    <w:lvl w:ilvl="4" w:tplc="DF24F3A8" w:tentative="1">
      <w:start w:val="1"/>
      <w:numFmt w:val="bullet"/>
      <w:lvlText w:val="•"/>
      <w:lvlJc w:val="left"/>
      <w:pPr>
        <w:tabs>
          <w:tab w:val="num" w:pos="3600"/>
        </w:tabs>
        <w:ind w:left="3600" w:hanging="360"/>
      </w:pPr>
      <w:rPr>
        <w:rFonts w:ascii="Arial" w:hAnsi="Arial" w:hint="default"/>
      </w:rPr>
    </w:lvl>
    <w:lvl w:ilvl="5" w:tplc="03A0760E" w:tentative="1">
      <w:start w:val="1"/>
      <w:numFmt w:val="bullet"/>
      <w:lvlText w:val="•"/>
      <w:lvlJc w:val="left"/>
      <w:pPr>
        <w:tabs>
          <w:tab w:val="num" w:pos="4320"/>
        </w:tabs>
        <w:ind w:left="4320" w:hanging="360"/>
      </w:pPr>
      <w:rPr>
        <w:rFonts w:ascii="Arial" w:hAnsi="Arial" w:hint="default"/>
      </w:rPr>
    </w:lvl>
    <w:lvl w:ilvl="6" w:tplc="8FA2D252" w:tentative="1">
      <w:start w:val="1"/>
      <w:numFmt w:val="bullet"/>
      <w:lvlText w:val="•"/>
      <w:lvlJc w:val="left"/>
      <w:pPr>
        <w:tabs>
          <w:tab w:val="num" w:pos="5040"/>
        </w:tabs>
        <w:ind w:left="5040" w:hanging="360"/>
      </w:pPr>
      <w:rPr>
        <w:rFonts w:ascii="Arial" w:hAnsi="Arial" w:hint="default"/>
      </w:rPr>
    </w:lvl>
    <w:lvl w:ilvl="7" w:tplc="314A7292" w:tentative="1">
      <w:start w:val="1"/>
      <w:numFmt w:val="bullet"/>
      <w:lvlText w:val="•"/>
      <w:lvlJc w:val="left"/>
      <w:pPr>
        <w:tabs>
          <w:tab w:val="num" w:pos="5760"/>
        </w:tabs>
        <w:ind w:left="5760" w:hanging="360"/>
      </w:pPr>
      <w:rPr>
        <w:rFonts w:ascii="Arial" w:hAnsi="Arial" w:hint="default"/>
      </w:rPr>
    </w:lvl>
    <w:lvl w:ilvl="8" w:tplc="D360A5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4EE5510"/>
    <w:multiLevelType w:val="hybridMultilevel"/>
    <w:tmpl w:val="FC40B6E6"/>
    <w:lvl w:ilvl="0" w:tplc="43208758">
      <w:start w:val="1"/>
      <w:numFmt w:val="bullet"/>
      <w:lvlText w:val="•"/>
      <w:lvlJc w:val="left"/>
      <w:pPr>
        <w:tabs>
          <w:tab w:val="num" w:pos="720"/>
        </w:tabs>
        <w:ind w:left="720" w:hanging="360"/>
      </w:pPr>
      <w:rPr>
        <w:rFonts w:ascii="Arial" w:hAnsi="Arial" w:hint="default"/>
      </w:rPr>
    </w:lvl>
    <w:lvl w:ilvl="1" w:tplc="B5A28568" w:tentative="1">
      <w:start w:val="1"/>
      <w:numFmt w:val="bullet"/>
      <w:lvlText w:val="•"/>
      <w:lvlJc w:val="left"/>
      <w:pPr>
        <w:tabs>
          <w:tab w:val="num" w:pos="1440"/>
        </w:tabs>
        <w:ind w:left="1440" w:hanging="360"/>
      </w:pPr>
      <w:rPr>
        <w:rFonts w:ascii="Arial" w:hAnsi="Arial" w:hint="default"/>
      </w:rPr>
    </w:lvl>
    <w:lvl w:ilvl="2" w:tplc="5052E662" w:tentative="1">
      <w:start w:val="1"/>
      <w:numFmt w:val="bullet"/>
      <w:lvlText w:val="•"/>
      <w:lvlJc w:val="left"/>
      <w:pPr>
        <w:tabs>
          <w:tab w:val="num" w:pos="2160"/>
        </w:tabs>
        <w:ind w:left="2160" w:hanging="360"/>
      </w:pPr>
      <w:rPr>
        <w:rFonts w:ascii="Arial" w:hAnsi="Arial" w:hint="default"/>
      </w:rPr>
    </w:lvl>
    <w:lvl w:ilvl="3" w:tplc="E402A108" w:tentative="1">
      <w:start w:val="1"/>
      <w:numFmt w:val="bullet"/>
      <w:lvlText w:val="•"/>
      <w:lvlJc w:val="left"/>
      <w:pPr>
        <w:tabs>
          <w:tab w:val="num" w:pos="2880"/>
        </w:tabs>
        <w:ind w:left="2880" w:hanging="360"/>
      </w:pPr>
      <w:rPr>
        <w:rFonts w:ascii="Arial" w:hAnsi="Arial" w:hint="default"/>
      </w:rPr>
    </w:lvl>
    <w:lvl w:ilvl="4" w:tplc="46C2FE28" w:tentative="1">
      <w:start w:val="1"/>
      <w:numFmt w:val="bullet"/>
      <w:lvlText w:val="•"/>
      <w:lvlJc w:val="left"/>
      <w:pPr>
        <w:tabs>
          <w:tab w:val="num" w:pos="3600"/>
        </w:tabs>
        <w:ind w:left="3600" w:hanging="360"/>
      </w:pPr>
      <w:rPr>
        <w:rFonts w:ascii="Arial" w:hAnsi="Arial" w:hint="default"/>
      </w:rPr>
    </w:lvl>
    <w:lvl w:ilvl="5" w:tplc="02EEA270" w:tentative="1">
      <w:start w:val="1"/>
      <w:numFmt w:val="bullet"/>
      <w:lvlText w:val="•"/>
      <w:lvlJc w:val="left"/>
      <w:pPr>
        <w:tabs>
          <w:tab w:val="num" w:pos="4320"/>
        </w:tabs>
        <w:ind w:left="4320" w:hanging="360"/>
      </w:pPr>
      <w:rPr>
        <w:rFonts w:ascii="Arial" w:hAnsi="Arial" w:hint="default"/>
      </w:rPr>
    </w:lvl>
    <w:lvl w:ilvl="6" w:tplc="2354C756" w:tentative="1">
      <w:start w:val="1"/>
      <w:numFmt w:val="bullet"/>
      <w:lvlText w:val="•"/>
      <w:lvlJc w:val="left"/>
      <w:pPr>
        <w:tabs>
          <w:tab w:val="num" w:pos="5040"/>
        </w:tabs>
        <w:ind w:left="5040" w:hanging="360"/>
      </w:pPr>
      <w:rPr>
        <w:rFonts w:ascii="Arial" w:hAnsi="Arial" w:hint="default"/>
      </w:rPr>
    </w:lvl>
    <w:lvl w:ilvl="7" w:tplc="A0CAD13C" w:tentative="1">
      <w:start w:val="1"/>
      <w:numFmt w:val="bullet"/>
      <w:lvlText w:val="•"/>
      <w:lvlJc w:val="left"/>
      <w:pPr>
        <w:tabs>
          <w:tab w:val="num" w:pos="5760"/>
        </w:tabs>
        <w:ind w:left="5760" w:hanging="360"/>
      </w:pPr>
      <w:rPr>
        <w:rFonts w:ascii="Arial" w:hAnsi="Arial" w:hint="default"/>
      </w:rPr>
    </w:lvl>
    <w:lvl w:ilvl="8" w:tplc="643E3E1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4912512"/>
    <w:multiLevelType w:val="hybridMultilevel"/>
    <w:tmpl w:val="D1646C3C"/>
    <w:lvl w:ilvl="0" w:tplc="D04A37DA">
      <w:start w:val="1"/>
      <w:numFmt w:val="bullet"/>
      <w:lvlText w:val="•"/>
      <w:lvlJc w:val="left"/>
      <w:pPr>
        <w:tabs>
          <w:tab w:val="num" w:pos="720"/>
        </w:tabs>
        <w:ind w:left="720" w:hanging="360"/>
      </w:pPr>
      <w:rPr>
        <w:rFonts w:ascii="Arial" w:hAnsi="Arial" w:hint="default"/>
      </w:rPr>
    </w:lvl>
    <w:lvl w:ilvl="1" w:tplc="1E8A093A" w:tentative="1">
      <w:start w:val="1"/>
      <w:numFmt w:val="bullet"/>
      <w:lvlText w:val="•"/>
      <w:lvlJc w:val="left"/>
      <w:pPr>
        <w:tabs>
          <w:tab w:val="num" w:pos="1440"/>
        </w:tabs>
        <w:ind w:left="1440" w:hanging="360"/>
      </w:pPr>
      <w:rPr>
        <w:rFonts w:ascii="Arial" w:hAnsi="Arial" w:hint="default"/>
      </w:rPr>
    </w:lvl>
    <w:lvl w:ilvl="2" w:tplc="6DE0A82A" w:tentative="1">
      <w:start w:val="1"/>
      <w:numFmt w:val="bullet"/>
      <w:lvlText w:val="•"/>
      <w:lvlJc w:val="left"/>
      <w:pPr>
        <w:tabs>
          <w:tab w:val="num" w:pos="2160"/>
        </w:tabs>
        <w:ind w:left="2160" w:hanging="360"/>
      </w:pPr>
      <w:rPr>
        <w:rFonts w:ascii="Arial" w:hAnsi="Arial" w:hint="default"/>
      </w:rPr>
    </w:lvl>
    <w:lvl w:ilvl="3" w:tplc="FCC6E3AA" w:tentative="1">
      <w:start w:val="1"/>
      <w:numFmt w:val="bullet"/>
      <w:lvlText w:val="•"/>
      <w:lvlJc w:val="left"/>
      <w:pPr>
        <w:tabs>
          <w:tab w:val="num" w:pos="2880"/>
        </w:tabs>
        <w:ind w:left="2880" w:hanging="360"/>
      </w:pPr>
      <w:rPr>
        <w:rFonts w:ascii="Arial" w:hAnsi="Arial" w:hint="default"/>
      </w:rPr>
    </w:lvl>
    <w:lvl w:ilvl="4" w:tplc="AA40F69A" w:tentative="1">
      <w:start w:val="1"/>
      <w:numFmt w:val="bullet"/>
      <w:lvlText w:val="•"/>
      <w:lvlJc w:val="left"/>
      <w:pPr>
        <w:tabs>
          <w:tab w:val="num" w:pos="3600"/>
        </w:tabs>
        <w:ind w:left="3600" w:hanging="360"/>
      </w:pPr>
      <w:rPr>
        <w:rFonts w:ascii="Arial" w:hAnsi="Arial" w:hint="default"/>
      </w:rPr>
    </w:lvl>
    <w:lvl w:ilvl="5" w:tplc="F4DADC0E" w:tentative="1">
      <w:start w:val="1"/>
      <w:numFmt w:val="bullet"/>
      <w:lvlText w:val="•"/>
      <w:lvlJc w:val="left"/>
      <w:pPr>
        <w:tabs>
          <w:tab w:val="num" w:pos="4320"/>
        </w:tabs>
        <w:ind w:left="4320" w:hanging="360"/>
      </w:pPr>
      <w:rPr>
        <w:rFonts w:ascii="Arial" w:hAnsi="Arial" w:hint="default"/>
      </w:rPr>
    </w:lvl>
    <w:lvl w:ilvl="6" w:tplc="89F4E4FA" w:tentative="1">
      <w:start w:val="1"/>
      <w:numFmt w:val="bullet"/>
      <w:lvlText w:val="•"/>
      <w:lvlJc w:val="left"/>
      <w:pPr>
        <w:tabs>
          <w:tab w:val="num" w:pos="5040"/>
        </w:tabs>
        <w:ind w:left="5040" w:hanging="360"/>
      </w:pPr>
      <w:rPr>
        <w:rFonts w:ascii="Arial" w:hAnsi="Arial" w:hint="default"/>
      </w:rPr>
    </w:lvl>
    <w:lvl w:ilvl="7" w:tplc="D6EA4712" w:tentative="1">
      <w:start w:val="1"/>
      <w:numFmt w:val="bullet"/>
      <w:lvlText w:val="•"/>
      <w:lvlJc w:val="left"/>
      <w:pPr>
        <w:tabs>
          <w:tab w:val="num" w:pos="5760"/>
        </w:tabs>
        <w:ind w:left="5760" w:hanging="360"/>
      </w:pPr>
      <w:rPr>
        <w:rFonts w:ascii="Arial" w:hAnsi="Arial" w:hint="default"/>
      </w:rPr>
    </w:lvl>
    <w:lvl w:ilvl="8" w:tplc="118CA4B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5F20A22"/>
    <w:multiLevelType w:val="multilevel"/>
    <w:tmpl w:val="E2209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A27163"/>
    <w:multiLevelType w:val="multilevel"/>
    <w:tmpl w:val="6D606D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45" w:hanging="465"/>
      </w:pPr>
      <w:rPr>
        <w:rFonts w:hint="default"/>
        <w:b/>
        <w:i/>
        <w:color w:val="0B0D79"/>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DF0339"/>
    <w:multiLevelType w:val="multilevel"/>
    <w:tmpl w:val="926A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125"/>
    <w:rsid w:val="00044BB4"/>
    <w:rsid w:val="001E2B96"/>
    <w:rsid w:val="00321E3C"/>
    <w:rsid w:val="00394F75"/>
    <w:rsid w:val="00412125"/>
    <w:rsid w:val="00541665"/>
    <w:rsid w:val="006E2625"/>
    <w:rsid w:val="0070507A"/>
    <w:rsid w:val="00826E83"/>
    <w:rsid w:val="008D3165"/>
    <w:rsid w:val="00995314"/>
    <w:rsid w:val="009A04B7"/>
    <w:rsid w:val="00A5611B"/>
    <w:rsid w:val="00B60990"/>
    <w:rsid w:val="00BE0B0D"/>
    <w:rsid w:val="00C47E8E"/>
    <w:rsid w:val="00CC3832"/>
    <w:rsid w:val="00D43282"/>
    <w:rsid w:val="00DD7024"/>
    <w:rsid w:val="00DF10F9"/>
    <w:rsid w:val="00E17306"/>
    <w:rsid w:val="00F154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16DE9-A2F9-4C85-A6A8-F8562D94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qFormat/>
    <w:rsid w:val="00E17306"/>
    <w:pPr>
      <w:spacing w:after="200" w:line="240" w:lineRule="auto"/>
      <w:jc w:val="center"/>
      <w:outlineLvl w:val="0"/>
    </w:pPr>
    <w:rPr>
      <w:rFonts w:ascii="Times New Roman" w:eastAsia="Times New Roman" w:hAnsi="Times New Roman" w:cs="Times New Roman"/>
      <w:b/>
      <w:bCs/>
      <w:color w:val="F21F00"/>
      <w:kern w:val="36"/>
      <w:sz w:val="24"/>
      <w:szCs w:val="24"/>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12125"/>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DD7024"/>
    <w:rPr>
      <w:color w:val="0563C1" w:themeColor="hyperlink"/>
      <w:u w:val="single"/>
    </w:rPr>
  </w:style>
  <w:style w:type="character" w:customStyle="1" w:styleId="Nadpis1Char">
    <w:name w:val="Nadpis 1 Char"/>
    <w:basedOn w:val="Standardnpsmoodstavce"/>
    <w:link w:val="Nadpis1"/>
    <w:rsid w:val="00E17306"/>
    <w:rPr>
      <w:rFonts w:ascii="Times New Roman" w:eastAsia="Times New Roman" w:hAnsi="Times New Roman" w:cs="Times New Roman"/>
      <w:b/>
      <w:bCs/>
      <w:color w:val="F21F00"/>
      <w:kern w:val="36"/>
      <w:sz w:val="24"/>
      <w:szCs w:val="24"/>
      <w:lang w:eastAsia="cs-CZ"/>
    </w:rPr>
  </w:style>
  <w:style w:type="character" w:customStyle="1" w:styleId="Hypertextovodkaz1">
    <w:name w:val="Hypertextový odkaz1"/>
    <w:rsid w:val="00E17306"/>
    <w:rPr>
      <w:b/>
      <w:bCs/>
      <w:i/>
      <w:iCs/>
      <w:strike w:val="0"/>
      <w:dstrike w:val="0"/>
      <w:color w:val="F21F00"/>
      <w:u w:val="none"/>
      <w:effect w:val="none"/>
    </w:rPr>
  </w:style>
  <w:style w:type="table" w:styleId="Mkatabulky">
    <w:name w:val="Table Grid"/>
    <w:basedOn w:val="Normlntabulka"/>
    <w:uiPriority w:val="39"/>
    <w:rsid w:val="00E17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E173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899033">
      <w:bodyDiv w:val="1"/>
      <w:marLeft w:val="0"/>
      <w:marRight w:val="0"/>
      <w:marTop w:val="0"/>
      <w:marBottom w:val="0"/>
      <w:divBdr>
        <w:top w:val="none" w:sz="0" w:space="0" w:color="auto"/>
        <w:left w:val="none" w:sz="0" w:space="0" w:color="auto"/>
        <w:bottom w:val="none" w:sz="0" w:space="0" w:color="auto"/>
        <w:right w:val="none" w:sz="0" w:space="0" w:color="auto"/>
      </w:divBdr>
      <w:divsChild>
        <w:div w:id="41057476">
          <w:marLeft w:val="547"/>
          <w:marRight w:val="0"/>
          <w:marTop w:val="154"/>
          <w:marBottom w:val="0"/>
          <w:divBdr>
            <w:top w:val="none" w:sz="0" w:space="0" w:color="auto"/>
            <w:left w:val="none" w:sz="0" w:space="0" w:color="auto"/>
            <w:bottom w:val="none" w:sz="0" w:space="0" w:color="auto"/>
            <w:right w:val="none" w:sz="0" w:space="0" w:color="auto"/>
          </w:divBdr>
        </w:div>
        <w:div w:id="185290994">
          <w:marLeft w:val="547"/>
          <w:marRight w:val="0"/>
          <w:marTop w:val="154"/>
          <w:marBottom w:val="0"/>
          <w:divBdr>
            <w:top w:val="none" w:sz="0" w:space="0" w:color="auto"/>
            <w:left w:val="none" w:sz="0" w:space="0" w:color="auto"/>
            <w:bottom w:val="none" w:sz="0" w:space="0" w:color="auto"/>
            <w:right w:val="none" w:sz="0" w:space="0" w:color="auto"/>
          </w:divBdr>
        </w:div>
        <w:div w:id="860124446">
          <w:marLeft w:val="547"/>
          <w:marRight w:val="0"/>
          <w:marTop w:val="154"/>
          <w:marBottom w:val="0"/>
          <w:divBdr>
            <w:top w:val="none" w:sz="0" w:space="0" w:color="auto"/>
            <w:left w:val="none" w:sz="0" w:space="0" w:color="auto"/>
            <w:bottom w:val="none" w:sz="0" w:space="0" w:color="auto"/>
            <w:right w:val="none" w:sz="0" w:space="0" w:color="auto"/>
          </w:divBdr>
        </w:div>
      </w:divsChild>
    </w:div>
    <w:div w:id="564493722">
      <w:bodyDiv w:val="1"/>
      <w:marLeft w:val="0"/>
      <w:marRight w:val="0"/>
      <w:marTop w:val="0"/>
      <w:marBottom w:val="0"/>
      <w:divBdr>
        <w:top w:val="none" w:sz="0" w:space="0" w:color="auto"/>
        <w:left w:val="none" w:sz="0" w:space="0" w:color="auto"/>
        <w:bottom w:val="none" w:sz="0" w:space="0" w:color="auto"/>
        <w:right w:val="none" w:sz="0" w:space="0" w:color="auto"/>
      </w:divBdr>
      <w:divsChild>
        <w:div w:id="649794550">
          <w:marLeft w:val="547"/>
          <w:marRight w:val="0"/>
          <w:marTop w:val="106"/>
          <w:marBottom w:val="0"/>
          <w:divBdr>
            <w:top w:val="none" w:sz="0" w:space="0" w:color="auto"/>
            <w:left w:val="none" w:sz="0" w:space="0" w:color="auto"/>
            <w:bottom w:val="none" w:sz="0" w:space="0" w:color="auto"/>
            <w:right w:val="none" w:sz="0" w:space="0" w:color="auto"/>
          </w:divBdr>
        </w:div>
        <w:div w:id="564874206">
          <w:marLeft w:val="547"/>
          <w:marRight w:val="0"/>
          <w:marTop w:val="106"/>
          <w:marBottom w:val="0"/>
          <w:divBdr>
            <w:top w:val="none" w:sz="0" w:space="0" w:color="auto"/>
            <w:left w:val="none" w:sz="0" w:space="0" w:color="auto"/>
            <w:bottom w:val="none" w:sz="0" w:space="0" w:color="auto"/>
            <w:right w:val="none" w:sz="0" w:space="0" w:color="auto"/>
          </w:divBdr>
        </w:div>
      </w:divsChild>
    </w:div>
    <w:div w:id="1482849111">
      <w:bodyDiv w:val="1"/>
      <w:marLeft w:val="0"/>
      <w:marRight w:val="0"/>
      <w:marTop w:val="0"/>
      <w:marBottom w:val="0"/>
      <w:divBdr>
        <w:top w:val="none" w:sz="0" w:space="0" w:color="auto"/>
        <w:left w:val="none" w:sz="0" w:space="0" w:color="auto"/>
        <w:bottom w:val="none" w:sz="0" w:space="0" w:color="auto"/>
        <w:right w:val="none" w:sz="0" w:space="0" w:color="auto"/>
      </w:divBdr>
      <w:divsChild>
        <w:div w:id="778333059">
          <w:marLeft w:val="547"/>
          <w:marRight w:val="0"/>
          <w:marTop w:val="154"/>
          <w:marBottom w:val="0"/>
          <w:divBdr>
            <w:top w:val="none" w:sz="0" w:space="0" w:color="auto"/>
            <w:left w:val="none" w:sz="0" w:space="0" w:color="auto"/>
            <w:bottom w:val="none" w:sz="0" w:space="0" w:color="auto"/>
            <w:right w:val="none" w:sz="0" w:space="0" w:color="auto"/>
          </w:divBdr>
        </w:div>
        <w:div w:id="616717650">
          <w:marLeft w:val="547"/>
          <w:marRight w:val="0"/>
          <w:marTop w:val="154"/>
          <w:marBottom w:val="0"/>
          <w:divBdr>
            <w:top w:val="none" w:sz="0" w:space="0" w:color="auto"/>
            <w:left w:val="none" w:sz="0" w:space="0" w:color="auto"/>
            <w:bottom w:val="none" w:sz="0" w:space="0" w:color="auto"/>
            <w:right w:val="none" w:sz="0" w:space="0" w:color="auto"/>
          </w:divBdr>
        </w:div>
        <w:div w:id="208726486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entnimedicina.cz/produkty-detail.php?kod=127" TargetMode="External"/><Relationship Id="rId13" Type="http://schemas.openxmlformats.org/officeDocument/2006/relationships/hyperlink" Target="http://www.patentnimedicina.cz/produkty-detail.php?kod=152" TargetMode="External"/><Relationship Id="rId18" Type="http://schemas.openxmlformats.org/officeDocument/2006/relationships/hyperlink" Target="http://www.patentnimedicina.cz/produkty-detail.php?kod=185" TargetMode="External"/><Relationship Id="rId26" Type="http://schemas.openxmlformats.org/officeDocument/2006/relationships/hyperlink" Target="http://www.patentnimedicina.cz/produkty-detail.php?kod=014" TargetMode="External"/><Relationship Id="rId3" Type="http://schemas.openxmlformats.org/officeDocument/2006/relationships/settings" Target="settings.xml"/><Relationship Id="rId21" Type="http://schemas.openxmlformats.org/officeDocument/2006/relationships/hyperlink" Target="http://www.patentnimedicina.cz/produkty-detail.php?kod=131" TargetMode="External"/><Relationship Id="rId34" Type="http://schemas.openxmlformats.org/officeDocument/2006/relationships/theme" Target="theme/theme1.xml"/><Relationship Id="rId7" Type="http://schemas.openxmlformats.org/officeDocument/2006/relationships/image" Target="media/image2.jpg"/><Relationship Id="rId12" Type="http://schemas.openxmlformats.org/officeDocument/2006/relationships/hyperlink" Target="http://www.patentnimedicina.cz/produkty-detail.php?kod=073" TargetMode="External"/><Relationship Id="rId17" Type="http://schemas.openxmlformats.org/officeDocument/2006/relationships/hyperlink" Target="http://www.patentnimedicina.cz/produkty-detail.php?kod=182" TargetMode="External"/><Relationship Id="rId25" Type="http://schemas.openxmlformats.org/officeDocument/2006/relationships/hyperlink" Target="http://www.patentnimedicina.cz/produkty-detail.php?kod=06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atentnimedicina.cz/produkty-detail.php?kod=034" TargetMode="External"/><Relationship Id="rId20" Type="http://schemas.openxmlformats.org/officeDocument/2006/relationships/hyperlink" Target="http://www.patentnimedicina.cz/produkty-detail.php?kod=064" TargetMode="External"/><Relationship Id="rId29" Type="http://schemas.openxmlformats.org/officeDocument/2006/relationships/hyperlink" Target="http://www.patentnimedicina.cz/produkty-detail.php?kod=062"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patentnimedicina.cz/produkty-detail.php?kod=192" TargetMode="External"/><Relationship Id="rId24" Type="http://schemas.openxmlformats.org/officeDocument/2006/relationships/hyperlink" Target="http://www.patentnimedicina.cz/produkty-detail.php?kod=121" TargetMode="External"/><Relationship Id="rId32" Type="http://schemas.openxmlformats.org/officeDocument/2006/relationships/image" Target="media/image3.png"/><Relationship Id="rId5" Type="http://schemas.openxmlformats.org/officeDocument/2006/relationships/hyperlink" Target="mailto:ditkor@atlas.cz" TargetMode="External"/><Relationship Id="rId15" Type="http://schemas.openxmlformats.org/officeDocument/2006/relationships/hyperlink" Target="http://www.patentnimedicina.cz/produkty-detail.php?kod=172" TargetMode="External"/><Relationship Id="rId23" Type="http://schemas.openxmlformats.org/officeDocument/2006/relationships/hyperlink" Target="http://www.patentnimedicina.cz/produkty-detail.php?kod=062" TargetMode="External"/><Relationship Id="rId28" Type="http://schemas.openxmlformats.org/officeDocument/2006/relationships/hyperlink" Target="http://www.patentnimedicina.cz/produkty-detail.php?kod=079" TargetMode="External"/><Relationship Id="rId10" Type="http://schemas.openxmlformats.org/officeDocument/2006/relationships/hyperlink" Target="http://www.patentnimedicina.cz/produkty-detail.php?kod=182" TargetMode="External"/><Relationship Id="rId19" Type="http://schemas.openxmlformats.org/officeDocument/2006/relationships/hyperlink" Target="http://www.patentnimedicina.cz/produkty-detail.php?kod=064" TargetMode="External"/><Relationship Id="rId31" Type="http://schemas.openxmlformats.org/officeDocument/2006/relationships/hyperlink" Target="http://www.patentnimedicina.cz/produkty-detail.php?kod=172" TargetMode="External"/><Relationship Id="rId4" Type="http://schemas.openxmlformats.org/officeDocument/2006/relationships/webSettings" Target="webSettings.xml"/><Relationship Id="rId9" Type="http://schemas.openxmlformats.org/officeDocument/2006/relationships/hyperlink" Target="http://www.patentnimedicina.cz/produkty-detail.php?kod=182" TargetMode="External"/><Relationship Id="rId14" Type="http://schemas.openxmlformats.org/officeDocument/2006/relationships/hyperlink" Target="http://www.patentnimedicina.cz/produkty-detail.php?kod=034" TargetMode="External"/><Relationship Id="rId22" Type="http://schemas.openxmlformats.org/officeDocument/2006/relationships/hyperlink" Target="http://www.patentnimedicina.cz/produkty-detail.php?kod=172" TargetMode="External"/><Relationship Id="rId27" Type="http://schemas.openxmlformats.org/officeDocument/2006/relationships/hyperlink" Target="http://www.patentnimedicina.cz/produkty-detail.php?kod=016" TargetMode="External"/><Relationship Id="rId30" Type="http://schemas.openxmlformats.org/officeDocument/2006/relationships/hyperlink" Target="http://www.patentnimedicina.cz/produkty-detail.php?kod=042"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13</Pages>
  <Words>2590</Words>
  <Characters>15287</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Kolarova</dc:creator>
  <cp:keywords/>
  <dc:description/>
  <cp:lastModifiedBy>Dita Kolarova</cp:lastModifiedBy>
  <cp:revision>7</cp:revision>
  <dcterms:created xsi:type="dcterms:W3CDTF">2015-11-18T10:24:00Z</dcterms:created>
  <dcterms:modified xsi:type="dcterms:W3CDTF">2015-12-02T21:41:00Z</dcterms:modified>
</cp:coreProperties>
</file>